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612D" w:rsidRDefault="00E5424E">
      <w:pPr>
        <w:spacing w:line="431" w:lineRule="auto"/>
        <w:jc w:val="center"/>
      </w:pPr>
      <w:r>
        <w:rPr>
          <w:rFonts w:ascii="Times New Roman" w:eastAsia="Times New Roman" w:hAnsi="Times New Roman" w:cs="Times New Roman"/>
          <w:sz w:val="24"/>
          <w:szCs w:val="24"/>
        </w:rPr>
        <w:t>MSI Week Ended November 18</w:t>
      </w:r>
      <w:r>
        <w:rPr>
          <w:rFonts w:ascii="Times New Roman" w:eastAsia="Times New Roman" w:hAnsi="Times New Roman" w:cs="Times New Roman"/>
          <w:sz w:val="24"/>
          <w:szCs w:val="24"/>
          <w:vertAlign w:val="superscript"/>
        </w:rPr>
        <w:t>th</w:t>
      </w:r>
    </w:p>
    <w:p w:rsidR="00E6612D" w:rsidRDefault="00E6612D">
      <w:pPr>
        <w:spacing w:line="431" w:lineRule="auto"/>
        <w:jc w:val="center"/>
      </w:pPr>
    </w:p>
    <w:p w:rsidR="00E6612D" w:rsidRDefault="00E5424E">
      <w:pPr>
        <w:spacing w:line="431" w:lineRule="auto"/>
      </w:pPr>
      <w:r>
        <w:rPr>
          <w:rFonts w:ascii="Times New Roman" w:eastAsia="Times New Roman" w:hAnsi="Times New Roman" w:cs="Times New Roman"/>
          <w:sz w:val="24"/>
          <w:szCs w:val="24"/>
        </w:rPr>
        <w:t>The Maine Stock Index ended with a</w:t>
      </w:r>
      <w:r w:rsidR="0036516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increase this week. The increase was 1.46% to 111.96. </w:t>
      </w:r>
      <w:r w:rsidR="00365163">
        <w:rPr>
          <w:rFonts w:ascii="Times New Roman" w:eastAsia="Times New Roman" w:hAnsi="Times New Roman" w:cs="Times New Roman"/>
          <w:sz w:val="24"/>
          <w:szCs w:val="24"/>
        </w:rPr>
        <w:t>This was the second</w:t>
      </w:r>
      <w:r>
        <w:rPr>
          <w:rFonts w:ascii="Times New Roman" w:eastAsia="Times New Roman" w:hAnsi="Times New Roman" w:cs="Times New Roman"/>
          <w:sz w:val="24"/>
          <w:szCs w:val="24"/>
        </w:rPr>
        <w:t xml:space="preserve"> week in </w:t>
      </w:r>
      <w:r w:rsidR="00365163">
        <w:rPr>
          <w:rFonts w:ascii="Times New Roman" w:eastAsia="Times New Roman" w:hAnsi="Times New Roman" w:cs="Times New Roman"/>
          <w:sz w:val="24"/>
          <w:szCs w:val="24"/>
        </w:rPr>
        <w:t>in a row t</w:t>
      </w:r>
      <w:r>
        <w:rPr>
          <w:rFonts w:ascii="Times New Roman" w:eastAsia="Times New Roman" w:hAnsi="Times New Roman" w:cs="Times New Roman"/>
          <w:sz w:val="24"/>
          <w:szCs w:val="24"/>
        </w:rPr>
        <w:t>hat it has closed with an increase. Bank of America</w:t>
      </w:r>
      <w:r w:rsidR="00365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(BAC) increased b</w:t>
      </w:r>
      <w:r>
        <w:rPr>
          <w:rFonts w:ascii="Times New Roman" w:eastAsia="Times New Roman" w:hAnsi="Times New Roman" w:cs="Times New Roman"/>
          <w:sz w:val="24"/>
          <w:szCs w:val="24"/>
        </w:rPr>
        <w:t xml:space="preserve">y 6.36% to $20.30. IDEXX (IDXX) increased </w:t>
      </w:r>
      <w:r w:rsidR="00365163">
        <w:rPr>
          <w:rFonts w:ascii="Times New Roman" w:eastAsia="Times New Roman" w:hAnsi="Times New Roman" w:cs="Times New Roman"/>
          <w:sz w:val="24"/>
          <w:szCs w:val="24"/>
        </w:rPr>
        <w:t xml:space="preserve">by 8.50% </w:t>
      </w:r>
      <w:r>
        <w:rPr>
          <w:rFonts w:ascii="Times New Roman" w:eastAsia="Times New Roman" w:hAnsi="Times New Roman" w:cs="Times New Roman"/>
          <w:sz w:val="24"/>
          <w:szCs w:val="24"/>
        </w:rPr>
        <w:t>to $118.45</w:t>
      </w:r>
      <w:r>
        <w:rPr>
          <w:rFonts w:ascii="Times New Roman" w:eastAsia="Times New Roman" w:hAnsi="Times New Roman" w:cs="Times New Roman"/>
          <w:sz w:val="24"/>
          <w:szCs w:val="24"/>
        </w:rPr>
        <w:t xml:space="preserve">.  Additionally,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(ICCC) increased to $5.43 by 5.03% and Rite Aid (RAD) increased to $7.75 by 6.60%.</w:t>
      </w:r>
      <w:bookmarkStart w:id="0" w:name="_GoBack"/>
      <w:bookmarkEnd w:id="0"/>
    </w:p>
    <w:p w:rsidR="00E6612D" w:rsidRDefault="00E6612D"/>
    <w:p w:rsidR="00E6612D" w:rsidRDefault="00E6612D"/>
    <w:p w:rsidR="00E6612D" w:rsidRDefault="00E5424E">
      <w:pPr>
        <w:spacing w:line="431" w:lineRule="auto"/>
      </w:pPr>
      <w:r>
        <w:rPr>
          <w:rFonts w:ascii="Times New Roman" w:eastAsia="Times New Roman" w:hAnsi="Times New Roman" w:cs="Times New Roman"/>
          <w:sz w:val="24"/>
          <w:szCs w:val="24"/>
        </w:rPr>
        <w:t xml:space="preserve">Bank of America (BAC): </w:t>
      </w:r>
      <w:r>
        <w:rPr>
          <w:rFonts w:ascii="Times New Roman" w:eastAsia="Times New Roman" w:hAnsi="Times New Roman" w:cs="Times New Roman"/>
          <w:sz w:val="24"/>
          <w:szCs w:val="24"/>
        </w:rPr>
        <w:t xml:space="preserve">Bank of America’s top technician, Stephen </w:t>
      </w:r>
      <w:proofErr w:type="spellStart"/>
      <w:r>
        <w:rPr>
          <w:rFonts w:ascii="Times New Roman" w:eastAsia="Times New Roman" w:hAnsi="Times New Roman" w:cs="Times New Roman"/>
          <w:sz w:val="24"/>
          <w:szCs w:val="24"/>
        </w:rPr>
        <w:t>Suttmeier</w:t>
      </w:r>
      <w:proofErr w:type="spellEnd"/>
      <w:r>
        <w:rPr>
          <w:rFonts w:ascii="Times New Roman" w:eastAsia="Times New Roman" w:hAnsi="Times New Roman" w:cs="Times New Roman"/>
          <w:sz w:val="24"/>
          <w:szCs w:val="24"/>
        </w:rPr>
        <w:t xml:space="preserve"> expects a broad-based rally based on</w:t>
      </w:r>
      <w:r>
        <w:rPr>
          <w:rFonts w:ascii="Times New Roman" w:eastAsia="Times New Roman" w:hAnsi="Times New Roman" w:cs="Times New Roman"/>
          <w:sz w:val="24"/>
          <w:szCs w:val="24"/>
        </w:rPr>
        <w:t xml:space="preserve"> the holiday season and the election, similar to what happened post-Brexit.</w:t>
      </w:r>
      <w:r>
        <w:rPr>
          <w:rFonts w:ascii="Times New Roman" w:eastAsia="Times New Roman" w:hAnsi="Times New Roman" w:cs="Times New Roman"/>
          <w:sz w:val="24"/>
          <w:szCs w:val="24"/>
        </w:rPr>
        <w:t xml:space="preserve"> </w:t>
      </w:r>
    </w:p>
    <w:p w:rsidR="00E6612D" w:rsidRDefault="00E6612D"/>
    <w:p w:rsidR="00E6612D" w:rsidRDefault="00E6612D"/>
    <w:p w:rsidR="00E6612D" w:rsidRDefault="00E6612D"/>
    <w:p w:rsidR="00E6612D" w:rsidRDefault="00E5424E">
      <w:pPr>
        <w:spacing w:line="480" w:lineRule="auto"/>
      </w:pPr>
      <w:r>
        <w:rPr>
          <w:rFonts w:ascii="Times New Roman" w:eastAsia="Times New Roman" w:hAnsi="Times New Roman" w:cs="Times New Roman"/>
          <w:sz w:val="24"/>
          <w:szCs w:val="24"/>
        </w:rPr>
        <w:t xml:space="preserve">IDEXX (IDXX): On November 15th IDEXX labs announced the departure of their Executive </w:t>
      </w:r>
      <w:proofErr w:type="gramStart"/>
      <w:r>
        <w:rPr>
          <w:rFonts w:ascii="Times New Roman" w:eastAsia="Times New Roman" w:hAnsi="Times New Roman" w:cs="Times New Roman"/>
          <w:sz w:val="24"/>
          <w:szCs w:val="24"/>
        </w:rPr>
        <w:t>VP.</w:t>
      </w:r>
      <w:proofErr w:type="gramEnd"/>
      <w:r>
        <w:rPr>
          <w:rFonts w:ascii="Times New Roman" w:eastAsia="Times New Roman" w:hAnsi="Times New Roman" w:cs="Times New Roman"/>
          <w:sz w:val="24"/>
          <w:szCs w:val="24"/>
        </w:rPr>
        <w:t xml:space="preserve"> This new change won't happen until February of 2017</w:t>
      </w:r>
      <w:r>
        <w:rPr>
          <w:rFonts w:ascii="Times New Roman" w:eastAsia="Times New Roman" w:hAnsi="Times New Roman" w:cs="Times New Roman"/>
          <w:sz w:val="24"/>
          <w:szCs w:val="24"/>
        </w:rPr>
        <w:t>. Michael Williams has had this position since 2012 and has been employed by IDEXX since 2003. The company is splitting his</w:t>
      </w:r>
      <w:r>
        <w:rPr>
          <w:rFonts w:ascii="Times New Roman" w:eastAsia="Times New Roman" w:hAnsi="Times New Roman" w:cs="Times New Roman"/>
          <w:sz w:val="24"/>
          <w:szCs w:val="24"/>
        </w:rPr>
        <w:t xml:space="preserve"> role between two current employees that both hold the position of corporate VP. They both have strong international connections</w:t>
      </w:r>
      <w:r>
        <w:rPr>
          <w:rFonts w:ascii="Times New Roman" w:eastAsia="Times New Roman" w:hAnsi="Times New Roman" w:cs="Times New Roman"/>
          <w:sz w:val="24"/>
          <w:szCs w:val="24"/>
        </w:rPr>
        <w:t>.</w:t>
      </w:r>
    </w:p>
    <w:p w:rsidR="00E6612D" w:rsidRDefault="00E6612D"/>
    <w:p w:rsidR="00E6612D" w:rsidRDefault="00E6612D"/>
    <w:p w:rsidR="00E6612D" w:rsidRDefault="00E6612D"/>
    <w:p w:rsidR="00E6612D" w:rsidRDefault="00E5424E">
      <w:pPr>
        <w:spacing w:line="431" w:lineRule="auto"/>
      </w:pPr>
      <w:r>
        <w:rPr>
          <w:rFonts w:ascii="Times New Roman" w:eastAsia="Times New Roman" w:hAnsi="Times New Roman" w:cs="Times New Roman"/>
          <w:color w:val="222222"/>
          <w:sz w:val="24"/>
          <w:szCs w:val="24"/>
          <w:highlight w:val="white"/>
        </w:rPr>
        <w:t>The Maine Stock Index was developed by Marie Kenney, while a student at Husson University, in consultation with Associate Professor J. Douglas Wellington. The index is currently being tracked and anal</w:t>
      </w:r>
      <w:r>
        <w:rPr>
          <w:rFonts w:ascii="Times New Roman" w:eastAsia="Times New Roman" w:hAnsi="Times New Roman" w:cs="Times New Roman"/>
          <w:color w:val="222222"/>
          <w:sz w:val="24"/>
          <w:szCs w:val="24"/>
          <w:highlight w:val="white"/>
        </w:rPr>
        <w:t>yzed by Husson student Zoe Nielsen. The index tracks and analyzes 28 companies that are considered to have an effect on the Maine economy. These companies are either based in Maine or have an influence on the Maine economy through employment, number of con</w:t>
      </w:r>
      <w:r>
        <w:rPr>
          <w:rFonts w:ascii="Times New Roman" w:eastAsia="Times New Roman" w:hAnsi="Times New Roman" w:cs="Times New Roman"/>
          <w:color w:val="222222"/>
          <w:sz w:val="24"/>
          <w:szCs w:val="24"/>
          <w:highlight w:val="white"/>
        </w:rPr>
        <w:t xml:space="preserve">sumers, and overall presence in the State.  This price-weighted index offers a numerical break down of Maine’s economy. The analysis looks into the events of the week and finds the </w:t>
      </w:r>
      <w:r>
        <w:rPr>
          <w:rFonts w:ascii="Times New Roman" w:eastAsia="Times New Roman" w:hAnsi="Times New Roman" w:cs="Times New Roman"/>
          <w:color w:val="222222"/>
          <w:sz w:val="24"/>
          <w:szCs w:val="24"/>
          <w:highlight w:val="white"/>
        </w:rPr>
        <w:lastRenderedPageBreak/>
        <w:t>likely reasons the index was up or down. The index and analysis help provid</w:t>
      </w:r>
      <w:r>
        <w:rPr>
          <w:rFonts w:ascii="Times New Roman" w:eastAsia="Times New Roman" w:hAnsi="Times New Roman" w:cs="Times New Roman"/>
          <w:color w:val="222222"/>
          <w:sz w:val="24"/>
          <w:szCs w:val="24"/>
          <w:highlight w:val="white"/>
        </w:rPr>
        <w:t>e a better understanding of Maine’s economy and offer an explanation of significant changes in the stock prices of the companies that comprise the Maine Stock Index.</w:t>
      </w:r>
    </w:p>
    <w:p w:rsidR="00E6612D" w:rsidRDefault="00E6612D"/>
    <w:p w:rsidR="00E6612D" w:rsidRDefault="00E6612D"/>
    <w:p w:rsidR="00365163" w:rsidRDefault="00365163" w:rsidP="00365163">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CNBC, Brian Price</w:t>
      </w:r>
      <w:r>
        <w:rPr>
          <w:rFonts w:ascii="Times New Roman" w:hAnsi="Times New Roman" w:cs="Times New Roman"/>
          <w:sz w:val="24"/>
          <w:szCs w:val="24"/>
        </w:rPr>
        <w:t>. (2016, November 20</w:t>
      </w:r>
      <w:r w:rsidRPr="00A34830">
        <w:rPr>
          <w:rFonts w:ascii="Times New Roman" w:hAnsi="Times New Roman" w:cs="Times New Roman"/>
          <w:sz w:val="24"/>
          <w:szCs w:val="24"/>
        </w:rPr>
        <w:t xml:space="preserve">). </w:t>
      </w:r>
      <w:r>
        <w:rPr>
          <w:rFonts w:ascii="Times New Roman" w:eastAsia="Times New Roman" w:hAnsi="Times New Roman" w:cs="Times New Roman"/>
          <w:sz w:val="24"/>
          <w:szCs w:val="24"/>
        </w:rPr>
        <w:t>The Trump Rally W</w:t>
      </w:r>
      <w:r>
        <w:rPr>
          <w:rFonts w:ascii="Times New Roman" w:eastAsia="Times New Roman" w:hAnsi="Times New Roman" w:cs="Times New Roman"/>
          <w:sz w:val="24"/>
          <w:szCs w:val="24"/>
        </w:rPr>
        <w:t>ill Carry Through the Holidays: Bank of America</w:t>
      </w:r>
      <w:r w:rsidRPr="00A34830">
        <w:rPr>
          <w:rFonts w:ascii="Times New Roman" w:hAnsi="Times New Roman" w:cs="Times New Roman"/>
          <w:sz w:val="24"/>
          <w:szCs w:val="24"/>
        </w:rPr>
        <w:t xml:space="preserve">. Retrieved from </w:t>
      </w:r>
      <w:hyperlink r:id="rId5" w:history="1">
        <w:r w:rsidRPr="00861318">
          <w:rPr>
            <w:rStyle w:val="Hyperlink"/>
            <w:rFonts w:ascii="Times New Roman" w:hAnsi="Times New Roman" w:cs="Times New Roman"/>
            <w:sz w:val="24"/>
            <w:szCs w:val="24"/>
          </w:rPr>
          <w:t>http://www.cnbc.com/2016/11/20/the-trump-rally-will-carry-through-the-holidays-bank-of-america.html</w:t>
        </w:r>
      </w:hyperlink>
      <w:r>
        <w:rPr>
          <w:rFonts w:ascii="Times New Roman" w:hAnsi="Times New Roman" w:cs="Times New Roman"/>
          <w:sz w:val="24"/>
          <w:szCs w:val="24"/>
        </w:rPr>
        <w:t xml:space="preserve"> </w:t>
      </w:r>
    </w:p>
    <w:p w:rsidR="00365163" w:rsidRDefault="00365163" w:rsidP="00365163">
      <w:pPr>
        <w:spacing w:line="480" w:lineRule="auto"/>
      </w:pPr>
    </w:p>
    <w:p w:rsidR="00365163" w:rsidRDefault="00E5424E">
      <w:pPr>
        <w:spacing w:line="480" w:lineRule="auto"/>
      </w:pPr>
      <w:r>
        <w:rPr>
          <w:rFonts w:ascii="Times New Roman" w:eastAsia="Times New Roman" w:hAnsi="Times New Roman" w:cs="Times New Roman"/>
          <w:sz w:val="24"/>
          <w:szCs w:val="24"/>
        </w:rPr>
        <w:t>PR Newswire</w:t>
      </w:r>
      <w:r>
        <w:rPr>
          <w:rFonts w:ascii="Times New Roman" w:hAnsi="Times New Roman" w:cs="Times New Roman"/>
          <w:sz w:val="24"/>
          <w:szCs w:val="24"/>
        </w:rPr>
        <w:t>. (2016, November 15</w:t>
      </w:r>
      <w:r w:rsidR="00365163" w:rsidRPr="00A34830">
        <w:rPr>
          <w:rFonts w:ascii="Times New Roman" w:hAnsi="Times New Roman" w:cs="Times New Roman"/>
          <w:sz w:val="24"/>
          <w:szCs w:val="24"/>
        </w:rPr>
        <w:t xml:space="preserve">). </w:t>
      </w:r>
      <w:r>
        <w:rPr>
          <w:rFonts w:ascii="Times New Roman" w:eastAsia="Times New Roman" w:hAnsi="Times New Roman" w:cs="Times New Roman"/>
          <w:sz w:val="24"/>
          <w:szCs w:val="24"/>
        </w:rPr>
        <w:t>IDEXX announced the departure of their Exe</w:t>
      </w:r>
      <w:r>
        <w:rPr>
          <w:rFonts w:ascii="Times New Roman" w:eastAsia="Times New Roman" w:hAnsi="Times New Roman" w:cs="Times New Roman"/>
          <w:sz w:val="24"/>
          <w:szCs w:val="24"/>
        </w:rPr>
        <w:t>cutive Vice President Michael Wi</w:t>
      </w:r>
      <w:r>
        <w:rPr>
          <w:rFonts w:ascii="Times New Roman" w:eastAsia="Times New Roman" w:hAnsi="Times New Roman" w:cs="Times New Roman"/>
          <w:sz w:val="24"/>
          <w:szCs w:val="24"/>
        </w:rPr>
        <w:t>lliams</w:t>
      </w:r>
      <w:r w:rsidR="00365163" w:rsidRPr="00A34830">
        <w:rPr>
          <w:rFonts w:ascii="Times New Roman" w:hAnsi="Times New Roman" w:cs="Times New Roman"/>
          <w:sz w:val="24"/>
          <w:szCs w:val="24"/>
        </w:rPr>
        <w:t xml:space="preserve">. Retrieved from </w:t>
      </w:r>
      <w:hyperlink r:id="rId6" w:history="1">
        <w:r w:rsidRPr="00861318">
          <w:rPr>
            <w:rStyle w:val="Hyperlink"/>
            <w:rFonts w:ascii="Times New Roman" w:hAnsi="Times New Roman" w:cs="Times New Roman"/>
            <w:sz w:val="24"/>
            <w:szCs w:val="24"/>
          </w:rPr>
          <w:t>http://www.prnewswire.com/news-releases/idexx-laboratories-announces-departure-of-executive-vice-president-michael-williams-300363540.html</w:t>
        </w:r>
      </w:hyperlink>
      <w:r>
        <w:rPr>
          <w:rFonts w:ascii="Times New Roman" w:hAnsi="Times New Roman" w:cs="Times New Roman"/>
          <w:sz w:val="24"/>
          <w:szCs w:val="24"/>
        </w:rPr>
        <w:t xml:space="preserve"> </w:t>
      </w:r>
    </w:p>
    <w:sectPr w:rsidR="003651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6612D"/>
    <w:rsid w:val="00365163"/>
    <w:rsid w:val="00E5424E"/>
    <w:rsid w:val="00E6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365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365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newswire.com/news-releases/idexx-laboratories-announces-departure-of-executive-vice-president-michael-williams-300363540.html" TargetMode="External"/><Relationship Id="rId5" Type="http://schemas.openxmlformats.org/officeDocument/2006/relationships/hyperlink" Target="http://www.cnbc.com/2016/11/20/the-trump-rally-will-carry-through-the-holidays-bank-of-americ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Douglas Wellington</cp:lastModifiedBy>
  <cp:revision>3</cp:revision>
  <dcterms:created xsi:type="dcterms:W3CDTF">2016-11-27T22:05:00Z</dcterms:created>
  <dcterms:modified xsi:type="dcterms:W3CDTF">2016-11-27T22:25:00Z</dcterms:modified>
</cp:coreProperties>
</file>