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6B80CA25" w14:textId="4E8BFDC5" w:rsidR="00890795" w:rsidRDefault="008256A3" w:rsidP="00E31990">
      <w:pPr>
        <w:jc w:val="center"/>
        <w:rPr>
          <w:rFonts w:ascii="Times New Roman" w:eastAsia="Times New Roman" w:hAnsi="Times New Roman" w:cs="Times New Roman"/>
          <w:b/>
          <w:bCs/>
        </w:rPr>
      </w:pPr>
      <w:r w:rsidRPr="000544FC">
        <w:rPr>
          <w:rFonts w:ascii="Times New Roman" w:eastAsia="Times New Roman" w:hAnsi="Times New Roman" w:cs="Times New Roman"/>
          <w:b/>
          <w:bCs/>
        </w:rPr>
        <w:t>Friday,</w:t>
      </w:r>
      <w:r w:rsidR="007550BF">
        <w:rPr>
          <w:rFonts w:ascii="Times New Roman" w:eastAsia="Times New Roman" w:hAnsi="Times New Roman" w:cs="Times New Roman"/>
          <w:b/>
          <w:bCs/>
        </w:rPr>
        <w:t xml:space="preserve"> April </w:t>
      </w:r>
      <w:r w:rsidR="003F2F02">
        <w:rPr>
          <w:rFonts w:ascii="Times New Roman" w:eastAsia="Times New Roman" w:hAnsi="Times New Roman" w:cs="Times New Roman"/>
          <w:b/>
          <w:bCs/>
        </w:rPr>
        <w:t>24t</w:t>
      </w:r>
      <w:r w:rsidR="001278FF">
        <w:rPr>
          <w:rFonts w:ascii="Times New Roman" w:eastAsia="Times New Roman" w:hAnsi="Times New Roman" w:cs="Times New Roman"/>
          <w:b/>
          <w:bCs/>
        </w:rPr>
        <w:t>h</w:t>
      </w:r>
      <w:r w:rsidRPr="000544FC">
        <w:rPr>
          <w:rFonts w:ascii="Times New Roman" w:eastAsia="Times New Roman" w:hAnsi="Times New Roman" w:cs="Times New Roman"/>
          <w:b/>
          <w:bCs/>
        </w:rPr>
        <w:t>, 2026</w:t>
      </w:r>
    </w:p>
    <w:p w14:paraId="0C4D8F75" w14:textId="4CB4484F" w:rsidR="003F2F02" w:rsidRPr="003F2F02" w:rsidRDefault="003F2F02" w:rsidP="008256A3">
      <w:pPr>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For the week ending April 24</w:t>
      </w:r>
      <w:r w:rsidRPr="003F2F02">
        <w:rPr>
          <w:rFonts w:ascii="Times New Roman" w:eastAsia="Times New Roman" w:hAnsi="Times New Roman" w:cs="Times New Roman"/>
          <w:vertAlign w:val="superscript"/>
        </w:rPr>
        <w:t>th</w:t>
      </w:r>
      <w:r>
        <w:rPr>
          <w:rFonts w:ascii="Times New Roman" w:eastAsia="Times New Roman" w:hAnsi="Times New Roman" w:cs="Times New Roman"/>
        </w:rPr>
        <w:t xml:space="preserve">, 2026, the Husson Stock Index (HSI) closed at </w:t>
      </w:r>
      <w:r w:rsidR="00854C4B">
        <w:rPr>
          <w:rFonts w:ascii="Times New Roman" w:eastAsia="Times New Roman" w:hAnsi="Times New Roman" w:cs="Times New Roman"/>
        </w:rPr>
        <w:t xml:space="preserve">252.11, a decrease of 4.47% from the previous week. The new year-to-date (YTD) </w:t>
      </w:r>
      <w:r w:rsidR="001D7874">
        <w:rPr>
          <w:rFonts w:ascii="Times New Roman" w:eastAsia="Times New Roman" w:hAnsi="Times New Roman" w:cs="Times New Roman"/>
        </w:rPr>
        <w:t xml:space="preserve">loss is now 0.05%. </w:t>
      </w:r>
      <w:r w:rsidR="00FF5E3C">
        <w:rPr>
          <w:rFonts w:ascii="Times New Roman" w:eastAsia="Times New Roman" w:hAnsi="Times New Roman" w:cs="Times New Roman"/>
        </w:rPr>
        <w:t>However, t</w:t>
      </w:r>
      <w:r w:rsidR="001D7874">
        <w:rPr>
          <w:rFonts w:ascii="Times New Roman" w:eastAsia="Times New Roman" w:hAnsi="Times New Roman" w:cs="Times New Roman"/>
        </w:rPr>
        <w:t>he S&amp;P 500 (^GSPC) saw a</w:t>
      </w:r>
      <w:r w:rsidR="00775CA1">
        <w:rPr>
          <w:rFonts w:ascii="Times New Roman" w:eastAsia="Times New Roman" w:hAnsi="Times New Roman" w:cs="Times New Roman"/>
        </w:rPr>
        <w:t xml:space="preserve">n increase of 0.55%, for a YTD total </w:t>
      </w:r>
      <w:r w:rsidR="00FF5E3C">
        <w:rPr>
          <w:rFonts w:ascii="Times New Roman" w:eastAsia="Times New Roman" w:hAnsi="Times New Roman" w:cs="Times New Roman"/>
        </w:rPr>
        <w:t xml:space="preserve">gain </w:t>
      </w:r>
      <w:r w:rsidR="00775CA1">
        <w:rPr>
          <w:rFonts w:ascii="Times New Roman" w:eastAsia="Times New Roman" w:hAnsi="Times New Roman" w:cs="Times New Roman"/>
        </w:rPr>
        <w:t xml:space="preserve">of 4.47%. The Dow Jones Industrial Average (DJIA) saw a decrease of </w:t>
      </w:r>
      <w:r w:rsidR="007568AF">
        <w:rPr>
          <w:rFonts w:ascii="Times New Roman" w:eastAsia="Times New Roman" w:hAnsi="Times New Roman" w:cs="Times New Roman"/>
        </w:rPr>
        <w:t>0.44%, bringing the YTD gain down to 1.75%.</w:t>
      </w:r>
    </w:p>
    <w:p w14:paraId="55BF733D" w14:textId="77777777" w:rsidR="00244108" w:rsidRDefault="00244108" w:rsidP="008F5B61">
      <w:pPr>
        <w:jc w:val="center"/>
        <w:rPr>
          <w:rFonts w:ascii="Times New Roman" w:eastAsia="Times New Roman" w:hAnsi="Times New Roman" w:cs="Times New Roman"/>
        </w:rPr>
      </w:pPr>
    </w:p>
    <w:p w14:paraId="0A8787DA" w14:textId="299D5F6B" w:rsidR="007568AF" w:rsidRDefault="008256A3" w:rsidP="007568AF">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78EDBF6B" w14:textId="3B46E6DA" w:rsidR="007568AF" w:rsidRDefault="007568AF" w:rsidP="00A46CC9">
      <w:pPr>
        <w:rPr>
          <w:rFonts w:ascii="Times New Roman" w:eastAsia="Times New Roman" w:hAnsi="Times New Roman" w:cs="Times New Roman"/>
        </w:rPr>
      </w:pPr>
      <w:r>
        <w:rPr>
          <w:rFonts w:ascii="Times New Roman" w:eastAsia="Times New Roman" w:hAnsi="Times New Roman" w:cs="Times New Roman"/>
          <w:b/>
          <w:bCs/>
        </w:rPr>
        <w:tab/>
      </w:r>
      <w:r w:rsidR="00A46CC9">
        <w:rPr>
          <w:rFonts w:ascii="Times New Roman" w:eastAsia="Times New Roman" w:hAnsi="Times New Roman" w:cs="Times New Roman"/>
        </w:rPr>
        <w:t>The largest gain seen on the HSI this week was from P</w:t>
      </w:r>
      <w:r w:rsidR="00B817F3">
        <w:rPr>
          <w:rFonts w:ascii="Times New Roman" w:eastAsia="Times New Roman" w:hAnsi="Times New Roman" w:cs="Times New Roman"/>
        </w:rPr>
        <w:t>ENN</w:t>
      </w:r>
      <w:r w:rsidR="00A46CC9">
        <w:rPr>
          <w:rFonts w:ascii="Times New Roman" w:eastAsia="Times New Roman" w:hAnsi="Times New Roman" w:cs="Times New Roman"/>
        </w:rPr>
        <w:t xml:space="preserve"> Entertainment </w:t>
      </w:r>
      <w:r w:rsidR="00B817F3">
        <w:rPr>
          <w:rFonts w:ascii="Times New Roman" w:eastAsia="Times New Roman" w:hAnsi="Times New Roman" w:cs="Times New Roman"/>
        </w:rPr>
        <w:t xml:space="preserve">(PENN: NASDAQ). PENN saw an increase in price from $15.85 to $17.24, a percentage increase of 8.77%. </w:t>
      </w:r>
      <w:r w:rsidR="00153C92">
        <w:rPr>
          <w:rFonts w:ascii="Times New Roman" w:eastAsia="Times New Roman" w:hAnsi="Times New Roman" w:cs="Times New Roman"/>
        </w:rPr>
        <w:t>The increase in the value</w:t>
      </w:r>
      <w:r w:rsidR="00F73438">
        <w:rPr>
          <w:rFonts w:ascii="Times New Roman" w:eastAsia="Times New Roman" w:hAnsi="Times New Roman" w:cs="Times New Roman"/>
        </w:rPr>
        <w:t xml:space="preserve"> of the stock is the result of a positive Q1 2026 earnings report. PENN reported</w:t>
      </w:r>
      <w:r w:rsidR="003C4E7E">
        <w:rPr>
          <w:rFonts w:ascii="Times New Roman" w:eastAsia="Times New Roman" w:hAnsi="Times New Roman" w:cs="Times New Roman"/>
        </w:rPr>
        <w:t xml:space="preserve"> revenues of nearly $1.4 billion. Additionally, the company reported a year-over-year (YOY) increase in the earnings of all casino locations throughout the country. </w:t>
      </w:r>
      <w:r w:rsidR="00CA4FEE">
        <w:rPr>
          <w:rFonts w:ascii="Times New Roman" w:eastAsia="Times New Roman" w:hAnsi="Times New Roman" w:cs="Times New Roman"/>
        </w:rPr>
        <w:t xml:space="preserve">The company also </w:t>
      </w:r>
      <w:r w:rsidR="00876C48">
        <w:rPr>
          <w:rFonts w:ascii="Times New Roman" w:eastAsia="Times New Roman" w:hAnsi="Times New Roman" w:cs="Times New Roman"/>
        </w:rPr>
        <w:t xml:space="preserve">boasted </w:t>
      </w:r>
      <w:r w:rsidR="00CA4FEE">
        <w:rPr>
          <w:rFonts w:ascii="Times New Roman" w:eastAsia="Times New Roman" w:hAnsi="Times New Roman" w:cs="Times New Roman"/>
        </w:rPr>
        <w:t xml:space="preserve">earnings per share of $0.11, </w:t>
      </w:r>
      <w:r w:rsidR="00876C48">
        <w:rPr>
          <w:rFonts w:ascii="Times New Roman" w:eastAsia="Times New Roman" w:hAnsi="Times New Roman" w:cs="Times New Roman"/>
        </w:rPr>
        <w:t xml:space="preserve">beating the expectation of -$.01 per share. Investors love </w:t>
      </w:r>
      <w:r w:rsidR="00A40523">
        <w:rPr>
          <w:rFonts w:ascii="Times New Roman" w:eastAsia="Times New Roman" w:hAnsi="Times New Roman" w:cs="Times New Roman"/>
        </w:rPr>
        <w:t>positive</w:t>
      </w:r>
      <w:r w:rsidR="00876C48">
        <w:rPr>
          <w:rFonts w:ascii="Times New Roman" w:eastAsia="Times New Roman" w:hAnsi="Times New Roman" w:cs="Times New Roman"/>
        </w:rPr>
        <w:t xml:space="preserve"> earnings reports, and </w:t>
      </w:r>
      <w:r w:rsidR="00E51778">
        <w:rPr>
          <w:rFonts w:ascii="Times New Roman" w:eastAsia="Times New Roman" w:hAnsi="Times New Roman" w:cs="Times New Roman"/>
        </w:rPr>
        <w:t xml:space="preserve">these gains or losses following reports are usually the most drastic changes seen on the stock market. PENN has been no stranger to both good and bad news this year, and investors have reacted accordingly. </w:t>
      </w:r>
      <w:r w:rsidR="00A40523">
        <w:rPr>
          <w:rFonts w:ascii="Times New Roman" w:eastAsia="Times New Roman" w:hAnsi="Times New Roman" w:cs="Times New Roman"/>
        </w:rPr>
        <w:t xml:space="preserve">This positive first quarter to the year marks </w:t>
      </w:r>
      <w:r w:rsidR="00FF5E3C">
        <w:rPr>
          <w:rFonts w:ascii="Times New Roman" w:eastAsia="Times New Roman" w:hAnsi="Times New Roman" w:cs="Times New Roman"/>
        </w:rPr>
        <w:t>a</w:t>
      </w:r>
      <w:r w:rsidR="00A40523">
        <w:rPr>
          <w:rFonts w:ascii="Times New Roman" w:eastAsia="Times New Roman" w:hAnsi="Times New Roman" w:cs="Times New Roman"/>
        </w:rPr>
        <w:t xml:space="preserve"> strong start after a tumultuous end to 2025, renewing confidence investors have needed.</w:t>
      </w:r>
      <w:r w:rsidR="00876C48">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00A46CC9">
        <w:rPr>
          <w:rFonts w:ascii="Times New Roman" w:eastAsia="Times New Roman" w:hAnsi="Times New Roman" w:cs="Times New Roman"/>
        </w:rPr>
        <w:t xml:space="preserve">second </w:t>
      </w:r>
      <w:r>
        <w:rPr>
          <w:rFonts w:ascii="Times New Roman" w:eastAsia="Times New Roman" w:hAnsi="Times New Roman" w:cs="Times New Roman"/>
        </w:rPr>
        <w:t xml:space="preserve">largest gain seen on the HSI this week was from </w:t>
      </w:r>
      <w:r w:rsidR="004E29C6">
        <w:rPr>
          <w:rFonts w:ascii="Times New Roman" w:eastAsia="Times New Roman" w:hAnsi="Times New Roman" w:cs="Times New Roman"/>
        </w:rPr>
        <w:t xml:space="preserve">Valero Energy Corporation (VLO: NYSE). Valero saw an increase in price from </w:t>
      </w:r>
      <w:r w:rsidR="00350B5D">
        <w:rPr>
          <w:rFonts w:ascii="Times New Roman" w:eastAsia="Times New Roman" w:hAnsi="Times New Roman" w:cs="Times New Roman"/>
        </w:rPr>
        <w:t xml:space="preserve">$223.65 to $235.85, a gain of 5.45%. </w:t>
      </w:r>
    </w:p>
    <w:p w14:paraId="1E56D729" w14:textId="626B5B26" w:rsidR="00B817F3" w:rsidRPr="00A46CC9" w:rsidRDefault="00B817F3" w:rsidP="00A46CC9">
      <w:pPr>
        <w:rPr>
          <w:rFonts w:ascii="Times New Roman" w:eastAsia="Times New Roman" w:hAnsi="Times New Roman" w:cs="Times New Roman"/>
          <w:b/>
          <w:bCs/>
        </w:rPr>
      </w:pPr>
      <w:r>
        <w:rPr>
          <w:rFonts w:ascii="Times New Roman" w:eastAsia="Times New Roman" w:hAnsi="Times New Roman" w:cs="Times New Roman"/>
        </w:rPr>
        <w:tab/>
      </w:r>
      <w:r w:rsidR="00B3274D">
        <w:rPr>
          <w:rFonts w:ascii="Times New Roman" w:eastAsia="Times New Roman" w:hAnsi="Times New Roman" w:cs="Times New Roman"/>
        </w:rPr>
        <w:t>The stock with t</w:t>
      </w:r>
      <w:r>
        <w:rPr>
          <w:rFonts w:ascii="Times New Roman" w:eastAsia="Times New Roman" w:hAnsi="Times New Roman" w:cs="Times New Roman"/>
        </w:rPr>
        <w:t xml:space="preserve">he largest loss this week </w:t>
      </w:r>
      <w:r w:rsidR="00B3274D">
        <w:rPr>
          <w:rFonts w:ascii="Times New Roman" w:eastAsia="Times New Roman" w:hAnsi="Times New Roman" w:cs="Times New Roman"/>
        </w:rPr>
        <w:t>was</w:t>
      </w:r>
      <w:r>
        <w:rPr>
          <w:rFonts w:ascii="Times New Roman" w:eastAsia="Times New Roman" w:hAnsi="Times New Roman" w:cs="Times New Roman"/>
        </w:rPr>
        <w:t xml:space="preserve"> Charter </w:t>
      </w:r>
      <w:r w:rsidR="00E117AC">
        <w:rPr>
          <w:rFonts w:ascii="Times New Roman" w:eastAsia="Times New Roman" w:hAnsi="Times New Roman" w:cs="Times New Roman"/>
        </w:rPr>
        <w:t>Communications</w:t>
      </w:r>
      <w:r>
        <w:rPr>
          <w:rFonts w:ascii="Times New Roman" w:eastAsia="Times New Roman" w:hAnsi="Times New Roman" w:cs="Times New Roman"/>
        </w:rPr>
        <w:t xml:space="preserve"> (CHTR: N</w:t>
      </w:r>
      <w:r w:rsidR="00E117AC">
        <w:rPr>
          <w:rFonts w:ascii="Times New Roman" w:eastAsia="Times New Roman" w:hAnsi="Times New Roman" w:cs="Times New Roman"/>
        </w:rPr>
        <w:t>ASDAQ). Charter</w:t>
      </w:r>
      <w:r w:rsidR="00B3274D">
        <w:rPr>
          <w:rFonts w:ascii="Times New Roman" w:eastAsia="Times New Roman" w:hAnsi="Times New Roman" w:cs="Times New Roman"/>
        </w:rPr>
        <w:t xml:space="preserve">’s share price dropped </w:t>
      </w:r>
      <w:r w:rsidR="00E117AC">
        <w:rPr>
          <w:rFonts w:ascii="Times New Roman" w:eastAsia="Times New Roman" w:hAnsi="Times New Roman" w:cs="Times New Roman"/>
        </w:rPr>
        <w:t>from $236.62 to $180.1</w:t>
      </w:r>
      <w:r w:rsidR="00955920">
        <w:rPr>
          <w:rFonts w:ascii="Times New Roman" w:eastAsia="Times New Roman" w:hAnsi="Times New Roman" w:cs="Times New Roman"/>
        </w:rPr>
        <w:t>3</w:t>
      </w:r>
      <w:r w:rsidR="00E117AC">
        <w:rPr>
          <w:rFonts w:ascii="Times New Roman" w:eastAsia="Times New Roman" w:hAnsi="Times New Roman" w:cs="Times New Roman"/>
        </w:rPr>
        <w:t xml:space="preserve">, a percentage loss of </w:t>
      </w:r>
      <w:r w:rsidR="00955920">
        <w:rPr>
          <w:rFonts w:ascii="Times New Roman" w:eastAsia="Times New Roman" w:hAnsi="Times New Roman" w:cs="Times New Roman"/>
        </w:rPr>
        <w:t xml:space="preserve">23.87%. </w:t>
      </w:r>
      <w:r w:rsidR="00337D60">
        <w:rPr>
          <w:rFonts w:ascii="Times New Roman" w:eastAsia="Times New Roman" w:hAnsi="Times New Roman" w:cs="Times New Roman"/>
        </w:rPr>
        <w:t xml:space="preserve">Much like PENN entertainment, Charter’s change in price was the result of an earnings report, one that went a very different way. </w:t>
      </w:r>
      <w:r w:rsidR="00B3274D">
        <w:rPr>
          <w:rFonts w:ascii="Times New Roman" w:eastAsia="Times New Roman" w:hAnsi="Times New Roman" w:cs="Times New Roman"/>
        </w:rPr>
        <w:t>Charter’s earnings</w:t>
      </w:r>
      <w:r w:rsidR="006A104B">
        <w:rPr>
          <w:rFonts w:ascii="Times New Roman" w:eastAsia="Times New Roman" w:hAnsi="Times New Roman" w:cs="Times New Roman"/>
        </w:rPr>
        <w:t xml:space="preserve"> per </w:t>
      </w:r>
      <w:r w:rsidR="00885715">
        <w:rPr>
          <w:rFonts w:ascii="Times New Roman" w:eastAsia="Times New Roman" w:hAnsi="Times New Roman" w:cs="Times New Roman"/>
        </w:rPr>
        <w:t xml:space="preserve">share of </w:t>
      </w:r>
      <w:r w:rsidR="006A104B">
        <w:rPr>
          <w:rFonts w:ascii="Times New Roman" w:eastAsia="Times New Roman" w:hAnsi="Times New Roman" w:cs="Times New Roman"/>
        </w:rPr>
        <w:t xml:space="preserve">$0.79 </w:t>
      </w:r>
      <w:r w:rsidR="00B3274D">
        <w:rPr>
          <w:rFonts w:ascii="Times New Roman" w:eastAsia="Times New Roman" w:hAnsi="Times New Roman" w:cs="Times New Roman"/>
        </w:rPr>
        <w:t xml:space="preserve">was </w:t>
      </w:r>
      <w:r w:rsidR="006A104B">
        <w:rPr>
          <w:rFonts w:ascii="Times New Roman" w:eastAsia="Times New Roman" w:hAnsi="Times New Roman" w:cs="Times New Roman"/>
        </w:rPr>
        <w:t xml:space="preserve">below what investors were looking for. This miss in earnings was </w:t>
      </w:r>
      <w:r w:rsidR="00885715">
        <w:rPr>
          <w:rFonts w:ascii="Times New Roman" w:eastAsia="Times New Roman" w:hAnsi="Times New Roman" w:cs="Times New Roman"/>
        </w:rPr>
        <w:t>likely the result of the continued loss of broadband internet customers, a recent trend for many internet providers. Charter lost an additional 120,000 customers this quarter, resulting in the largest decrease any stock on the HSI has seen this year.</w:t>
      </w:r>
      <w:r w:rsidR="00A436E9">
        <w:rPr>
          <w:rFonts w:ascii="Times New Roman" w:eastAsia="Times New Roman" w:hAnsi="Times New Roman" w:cs="Times New Roman"/>
        </w:rPr>
        <w:t xml:space="preserve"> </w:t>
      </w:r>
      <w:r w:rsidR="00476D7A">
        <w:rPr>
          <w:rFonts w:ascii="Times New Roman" w:eastAsia="Times New Roman" w:hAnsi="Times New Roman" w:cs="Times New Roman"/>
        </w:rPr>
        <w:t xml:space="preserve">A </w:t>
      </w:r>
      <w:r w:rsidR="003B1937">
        <w:rPr>
          <w:rFonts w:ascii="Times New Roman" w:eastAsia="Times New Roman" w:hAnsi="Times New Roman" w:cs="Times New Roman"/>
        </w:rPr>
        <w:t>one-off</w:t>
      </w:r>
      <w:r w:rsidR="00476D7A">
        <w:rPr>
          <w:rFonts w:ascii="Times New Roman" w:eastAsia="Times New Roman" w:hAnsi="Times New Roman" w:cs="Times New Roman"/>
        </w:rPr>
        <w:t xml:space="preserve"> quarter where customers are lost is bad enough, but when the trend continues, investors start to get </w:t>
      </w:r>
      <w:r w:rsidR="00B3274D">
        <w:rPr>
          <w:rFonts w:ascii="Times New Roman" w:eastAsia="Times New Roman" w:hAnsi="Times New Roman" w:cs="Times New Roman"/>
        </w:rPr>
        <w:t>concerned</w:t>
      </w:r>
      <w:r w:rsidR="00476D7A">
        <w:rPr>
          <w:rFonts w:ascii="Times New Roman" w:eastAsia="Times New Roman" w:hAnsi="Times New Roman" w:cs="Times New Roman"/>
        </w:rPr>
        <w:t>, which is likely what is happening here.</w:t>
      </w:r>
      <w:r w:rsidR="00A40523">
        <w:rPr>
          <w:rFonts w:ascii="Times New Roman" w:eastAsia="Times New Roman" w:hAnsi="Times New Roman" w:cs="Times New Roman"/>
        </w:rPr>
        <w:t xml:space="preserve"> </w:t>
      </w:r>
      <w:r w:rsidR="00955920">
        <w:rPr>
          <w:rFonts w:ascii="Times New Roman" w:eastAsia="Times New Roman" w:hAnsi="Times New Roman" w:cs="Times New Roman"/>
        </w:rPr>
        <w:t xml:space="preserve">The second largest loss seen on the HSI this week was from </w:t>
      </w:r>
      <w:r w:rsidR="00597D40">
        <w:rPr>
          <w:rFonts w:ascii="Times New Roman" w:eastAsia="Times New Roman" w:hAnsi="Times New Roman" w:cs="Times New Roman"/>
        </w:rPr>
        <w:t>WEX (WEX: NYSE). WEX saw a decrease in price from $173.50 to $150.45, a loss of 13.29%</w:t>
      </w:r>
      <w:r w:rsidR="00CA2D3C">
        <w:rPr>
          <w:rFonts w:ascii="Times New Roman" w:eastAsia="Times New Roman" w:hAnsi="Times New Roman" w:cs="Times New Roman"/>
        </w:rPr>
        <w:t>.</w:t>
      </w:r>
    </w:p>
    <w:p w14:paraId="6702B929" w14:textId="3F1F345E" w:rsidR="007D5454" w:rsidRPr="007D5454" w:rsidRDefault="007D5454" w:rsidP="00597D40">
      <w:pPr>
        <w:rPr>
          <w:rFonts w:ascii="Times New Roman" w:eastAsia="Times New Roman" w:hAnsi="Times New Roman" w:cs="Times New Roman"/>
        </w:rPr>
      </w:pPr>
      <w:r>
        <w:rPr>
          <w:rFonts w:ascii="Times New Roman" w:eastAsia="Times New Roman" w:hAnsi="Times New Roman" w:cs="Times New Roman"/>
        </w:rPr>
        <w:tab/>
      </w:r>
    </w:p>
    <w:p w14:paraId="627B8052" w14:textId="3488A18F" w:rsidR="000F2ABC" w:rsidRDefault="00B522A7" w:rsidP="007D5454">
      <w:pPr>
        <w:rPr>
          <w:rFonts w:ascii="Times New Roman" w:eastAsia="Times New Roman" w:hAnsi="Times New Roman" w:cs="Times New Roman"/>
        </w:rPr>
      </w:pPr>
      <w:r>
        <w:rPr>
          <w:rFonts w:ascii="Times New Roman" w:eastAsia="Times New Roman" w:hAnsi="Times New Roman" w:cs="Times New Roman"/>
        </w:rPr>
        <w:tab/>
      </w:r>
    </w:p>
    <w:p w14:paraId="2F438569" w14:textId="77777777" w:rsidR="000F2ABC" w:rsidRDefault="000F2ABC" w:rsidP="00F52C99">
      <w:pPr>
        <w:rPr>
          <w:rFonts w:ascii="Times New Roman" w:eastAsia="Times New Roman" w:hAnsi="Times New Roman" w:cs="Times New Roman"/>
        </w:rPr>
      </w:pPr>
    </w:p>
    <w:p w14:paraId="622C4BA0" w14:textId="77777777" w:rsidR="000F2ABC" w:rsidRDefault="000F2ABC" w:rsidP="00F52C99">
      <w:pPr>
        <w:rPr>
          <w:rFonts w:ascii="Times New Roman" w:eastAsia="Times New Roman" w:hAnsi="Times New Roman" w:cs="Times New Roman"/>
        </w:rPr>
      </w:pPr>
    </w:p>
    <w:p w14:paraId="2BDF4158" w14:textId="77777777" w:rsidR="000F2ABC" w:rsidRDefault="000F2ABC" w:rsidP="00F52C99">
      <w:pPr>
        <w:rPr>
          <w:rFonts w:ascii="Times New Roman" w:eastAsia="Times New Roman" w:hAnsi="Times New Roman" w:cs="Times New Roman"/>
        </w:rPr>
      </w:pPr>
    </w:p>
    <w:p w14:paraId="12F0DF63" w14:textId="77777777" w:rsidR="000F2ABC" w:rsidRDefault="000F2ABC" w:rsidP="00F52C99">
      <w:pPr>
        <w:rPr>
          <w:rFonts w:ascii="Times New Roman" w:eastAsia="Times New Roman" w:hAnsi="Times New Roman" w:cs="Times New Roman"/>
        </w:rPr>
      </w:pPr>
    </w:p>
    <w:p w14:paraId="1F44FC14" w14:textId="77777777" w:rsidR="000F2ABC" w:rsidRDefault="000F2ABC" w:rsidP="00F52C99">
      <w:pPr>
        <w:rPr>
          <w:rFonts w:ascii="Times New Roman" w:eastAsia="Times New Roman" w:hAnsi="Times New Roman" w:cs="Times New Roman"/>
        </w:rPr>
      </w:pPr>
    </w:p>
    <w:p w14:paraId="4616D2D2" w14:textId="77777777" w:rsidR="000F2ABC" w:rsidRDefault="000F2ABC" w:rsidP="00F52C99">
      <w:pPr>
        <w:rPr>
          <w:rFonts w:ascii="Times New Roman" w:eastAsia="Times New Roman" w:hAnsi="Times New Roman" w:cs="Times New Roman"/>
        </w:rPr>
      </w:pPr>
    </w:p>
    <w:p w14:paraId="1E4C4427" w14:textId="77777777" w:rsidR="000F2ABC" w:rsidRDefault="000F2ABC" w:rsidP="00F52C99">
      <w:pPr>
        <w:rPr>
          <w:rFonts w:ascii="Times New Roman" w:eastAsia="Times New Roman" w:hAnsi="Times New Roman" w:cs="Times New Roman"/>
        </w:rPr>
      </w:pPr>
    </w:p>
    <w:p w14:paraId="1463647B" w14:textId="74A2A2CB" w:rsidR="008E5444" w:rsidRDefault="00F43C18" w:rsidP="00F52C99">
      <w:pPr>
        <w:rPr>
          <w:rFonts w:ascii="Times New Roman" w:eastAsia="Times New Roman" w:hAnsi="Times New Roman" w:cs="Times New Roman"/>
        </w:rPr>
      </w:pPr>
      <w:r>
        <w:rPr>
          <w:rFonts w:ascii="Times New Roman" w:eastAsia="Times New Roman" w:hAnsi="Times New Roman" w:cs="Times New Roman"/>
        </w:rPr>
        <w:tab/>
      </w:r>
    </w:p>
    <w:p w14:paraId="062FCB1F" w14:textId="77777777" w:rsidR="006575B0" w:rsidRDefault="006575B0" w:rsidP="000454DB">
      <w:pPr>
        <w:rPr>
          <w:rFonts w:ascii="Times New Roman" w:eastAsia="Times New Roman" w:hAnsi="Times New Roman" w:cs="Times New Roman"/>
        </w:rPr>
      </w:pPr>
    </w:p>
    <w:p w14:paraId="5E34BE81" w14:textId="77777777" w:rsidR="004406CF" w:rsidRDefault="004406CF" w:rsidP="000454DB">
      <w:pPr>
        <w:rPr>
          <w:rFonts w:ascii="Times New Roman" w:eastAsia="Times New Roman" w:hAnsi="Times New Roman" w:cs="Times New Roman"/>
        </w:rPr>
      </w:pPr>
    </w:p>
    <w:p w14:paraId="67E57D58" w14:textId="77777777" w:rsidR="004406CF" w:rsidRDefault="004406CF" w:rsidP="000454DB">
      <w:pPr>
        <w:rPr>
          <w:rFonts w:ascii="Times New Roman" w:eastAsia="Times New Roman" w:hAnsi="Times New Roman" w:cs="Times New Roman"/>
        </w:rPr>
      </w:pPr>
    </w:p>
    <w:p w14:paraId="15FECEE6" w14:textId="77777777" w:rsidR="004406CF" w:rsidRDefault="004406CF" w:rsidP="000454DB">
      <w:pPr>
        <w:rPr>
          <w:rFonts w:ascii="Times New Roman" w:eastAsia="Times New Roman" w:hAnsi="Times New Roman" w:cs="Times New Roman"/>
        </w:rPr>
      </w:pPr>
    </w:p>
    <w:p w14:paraId="2CB086AC" w14:textId="77777777" w:rsidR="00D04A6B" w:rsidRPr="00267EE5" w:rsidRDefault="00D04A6B" w:rsidP="000454DB">
      <w:pPr>
        <w:rPr>
          <w:rFonts w:ascii="Times New Roman" w:eastAsia="Times New Roman" w:hAnsi="Times New Roman" w:cs="Times New Roman"/>
        </w:rPr>
      </w:pPr>
    </w:p>
    <w:p w14:paraId="0E3198DA" w14:textId="59D344F4"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10DED824" w14:textId="77777777" w:rsidR="00ED67A5" w:rsidRDefault="00ED67A5" w:rsidP="008256A3">
      <w:pPr>
        <w:rPr>
          <w:rFonts w:ascii="Times New Roman" w:eastAsia="Times New Roman" w:hAnsi="Times New Roman" w:cs="Times New Roman"/>
        </w:rPr>
      </w:pPr>
    </w:p>
    <w:p w14:paraId="0F9FC7A3" w14:textId="77777777" w:rsidR="00ED67A5" w:rsidRDefault="00ED67A5" w:rsidP="008256A3">
      <w:pPr>
        <w:rPr>
          <w:rFonts w:ascii="Times New Roman" w:eastAsia="Times New Roman" w:hAnsi="Times New Roman" w:cs="Times New Roman"/>
        </w:rPr>
      </w:pPr>
    </w:p>
    <w:p w14:paraId="2E187318" w14:textId="77777777" w:rsidR="00ED67A5" w:rsidRDefault="00ED67A5" w:rsidP="008256A3">
      <w:pPr>
        <w:rPr>
          <w:rFonts w:ascii="Times New Roman" w:eastAsia="Times New Roman" w:hAnsi="Times New Roman" w:cs="Times New Roman"/>
        </w:rPr>
      </w:pPr>
    </w:p>
    <w:p w14:paraId="6AC80423" w14:textId="77777777" w:rsidR="00ED67A5" w:rsidRDefault="00ED67A5" w:rsidP="008256A3">
      <w:pPr>
        <w:rPr>
          <w:rFonts w:ascii="Times New Roman" w:eastAsia="Times New Roman" w:hAnsi="Times New Roman" w:cs="Times New Roman"/>
        </w:rPr>
      </w:pPr>
    </w:p>
    <w:p w14:paraId="23573AE1" w14:textId="77777777" w:rsidR="00ED67A5" w:rsidRDefault="00ED67A5" w:rsidP="008256A3">
      <w:pPr>
        <w:rPr>
          <w:rFonts w:ascii="Times New Roman" w:eastAsia="Times New Roman" w:hAnsi="Times New Roman" w:cs="Times New Roman"/>
        </w:rPr>
      </w:pPr>
    </w:p>
    <w:p w14:paraId="4DABEFEA" w14:textId="77777777" w:rsidR="00ED67A5" w:rsidRDefault="00ED67A5" w:rsidP="008256A3">
      <w:pPr>
        <w:rPr>
          <w:rFonts w:ascii="Times New Roman" w:eastAsia="Times New Roman" w:hAnsi="Times New Roman" w:cs="Times New Roman"/>
        </w:rPr>
      </w:pPr>
    </w:p>
    <w:p w14:paraId="55A0558B" w14:textId="77777777" w:rsidR="00ED67A5" w:rsidRDefault="00ED67A5" w:rsidP="008256A3">
      <w:pPr>
        <w:rPr>
          <w:rFonts w:ascii="Times New Roman" w:eastAsia="Times New Roman" w:hAnsi="Times New Roman" w:cs="Times New Roman"/>
        </w:rPr>
      </w:pPr>
    </w:p>
    <w:p w14:paraId="7EEC9873" w14:textId="77777777" w:rsidR="00ED67A5" w:rsidRDefault="00ED67A5" w:rsidP="008256A3">
      <w:pPr>
        <w:rPr>
          <w:rFonts w:ascii="Times New Roman" w:eastAsia="Times New Roman" w:hAnsi="Times New Roman" w:cs="Times New Roman"/>
        </w:rPr>
      </w:pPr>
    </w:p>
    <w:p w14:paraId="2B6A49C6" w14:textId="77777777" w:rsidR="00ED67A5" w:rsidRDefault="00ED67A5" w:rsidP="008256A3">
      <w:pPr>
        <w:rPr>
          <w:rFonts w:ascii="Times New Roman" w:eastAsia="Times New Roman" w:hAnsi="Times New Roman" w:cs="Times New Roman"/>
        </w:rPr>
      </w:pPr>
    </w:p>
    <w:p w14:paraId="4E0F209C" w14:textId="77777777" w:rsidR="00ED67A5" w:rsidRDefault="00ED67A5" w:rsidP="008256A3">
      <w:pPr>
        <w:rPr>
          <w:rFonts w:ascii="Times New Roman" w:eastAsia="Times New Roman" w:hAnsi="Times New Roman" w:cs="Times New Roman"/>
        </w:rPr>
      </w:pPr>
    </w:p>
    <w:p w14:paraId="2D097DE4" w14:textId="77777777" w:rsidR="00ED67A5" w:rsidRDefault="00ED67A5" w:rsidP="008256A3">
      <w:pPr>
        <w:rPr>
          <w:rFonts w:ascii="Times New Roman" w:eastAsia="Times New Roman" w:hAnsi="Times New Roman" w:cs="Times New Roman"/>
        </w:rPr>
      </w:pPr>
    </w:p>
    <w:p w14:paraId="15C8B3B8" w14:textId="77777777" w:rsidR="00ED67A5" w:rsidRDefault="00ED67A5" w:rsidP="008256A3">
      <w:pPr>
        <w:rPr>
          <w:rFonts w:ascii="Times New Roman" w:eastAsia="Times New Roman" w:hAnsi="Times New Roman" w:cs="Times New Roman"/>
        </w:rPr>
      </w:pPr>
    </w:p>
    <w:p w14:paraId="492759F3" w14:textId="77777777" w:rsidR="00ED67A5" w:rsidRDefault="00ED67A5" w:rsidP="008256A3">
      <w:pPr>
        <w:rPr>
          <w:rFonts w:ascii="Times New Roman" w:eastAsia="Times New Roman" w:hAnsi="Times New Roman" w:cs="Times New Roman"/>
        </w:rPr>
      </w:pPr>
    </w:p>
    <w:p w14:paraId="2F7807C5" w14:textId="77777777" w:rsidR="00ED67A5" w:rsidRDefault="00ED67A5" w:rsidP="008256A3">
      <w:pPr>
        <w:rPr>
          <w:rFonts w:ascii="Times New Roman" w:eastAsia="Times New Roman" w:hAnsi="Times New Roman" w:cs="Times New Roman"/>
        </w:rPr>
      </w:pPr>
    </w:p>
    <w:p w14:paraId="5DF255BD" w14:textId="77777777" w:rsidR="00ED67A5" w:rsidRDefault="00ED67A5" w:rsidP="008256A3">
      <w:pPr>
        <w:rPr>
          <w:rFonts w:ascii="Times New Roman" w:eastAsia="Times New Roman" w:hAnsi="Times New Roman" w:cs="Times New Roman"/>
        </w:rPr>
      </w:pPr>
    </w:p>
    <w:p w14:paraId="2DBF4C5F" w14:textId="77777777" w:rsidR="00ED67A5" w:rsidRDefault="00ED67A5" w:rsidP="008256A3">
      <w:pPr>
        <w:rPr>
          <w:rFonts w:ascii="Times New Roman" w:eastAsia="Times New Roman" w:hAnsi="Times New Roman" w:cs="Times New Roman"/>
        </w:rPr>
      </w:pPr>
    </w:p>
    <w:p w14:paraId="4FCC832C" w14:textId="77777777" w:rsidR="00ED67A5" w:rsidRDefault="00ED67A5" w:rsidP="008256A3">
      <w:pPr>
        <w:rPr>
          <w:rFonts w:ascii="Times New Roman" w:eastAsia="Times New Roman" w:hAnsi="Times New Roman" w:cs="Times New Roman"/>
        </w:rPr>
      </w:pPr>
    </w:p>
    <w:p w14:paraId="386E543E" w14:textId="77777777" w:rsidR="00ED67A5" w:rsidRDefault="00ED67A5" w:rsidP="008256A3">
      <w:pPr>
        <w:rPr>
          <w:rFonts w:ascii="Times New Roman" w:eastAsia="Times New Roman" w:hAnsi="Times New Roman" w:cs="Times New Roman"/>
        </w:rPr>
      </w:pPr>
    </w:p>
    <w:p w14:paraId="2A3E882A" w14:textId="77777777" w:rsidR="00ED67A5" w:rsidRDefault="00ED67A5" w:rsidP="008256A3">
      <w:pPr>
        <w:rPr>
          <w:rFonts w:ascii="Times New Roman" w:eastAsia="Times New Roman" w:hAnsi="Times New Roman" w:cs="Times New Roman"/>
        </w:rPr>
      </w:pPr>
    </w:p>
    <w:p w14:paraId="15854F72" w14:textId="77777777" w:rsidR="00ED67A5" w:rsidRDefault="00ED67A5" w:rsidP="008256A3">
      <w:pPr>
        <w:rPr>
          <w:rFonts w:ascii="Times New Roman" w:eastAsia="Times New Roman" w:hAnsi="Times New Roman" w:cs="Times New Roman"/>
        </w:rPr>
      </w:pPr>
    </w:p>
    <w:p w14:paraId="26CABC2B" w14:textId="77777777" w:rsidR="00ED67A5" w:rsidRDefault="00ED67A5" w:rsidP="008256A3">
      <w:pPr>
        <w:rPr>
          <w:rFonts w:ascii="Times New Roman" w:eastAsia="Times New Roman" w:hAnsi="Times New Roman" w:cs="Times New Roman"/>
        </w:rPr>
      </w:pPr>
    </w:p>
    <w:p w14:paraId="32597144" w14:textId="77777777" w:rsidR="00ED67A5" w:rsidRDefault="00ED67A5" w:rsidP="008256A3">
      <w:pPr>
        <w:rPr>
          <w:rFonts w:ascii="Times New Roman" w:eastAsia="Times New Roman" w:hAnsi="Times New Roman" w:cs="Times New Roman"/>
        </w:rPr>
      </w:pPr>
    </w:p>
    <w:p w14:paraId="3DD6BED7" w14:textId="77777777" w:rsidR="00ED67A5" w:rsidRDefault="00ED67A5" w:rsidP="008256A3">
      <w:pPr>
        <w:rPr>
          <w:rFonts w:ascii="Times New Roman" w:eastAsia="Times New Roman" w:hAnsi="Times New Roman" w:cs="Times New Roman"/>
        </w:rPr>
      </w:pPr>
    </w:p>
    <w:p w14:paraId="0547ECF8" w14:textId="77777777" w:rsidR="00ED67A5" w:rsidRDefault="00ED67A5" w:rsidP="008256A3">
      <w:pPr>
        <w:rPr>
          <w:rFonts w:ascii="Times New Roman" w:eastAsia="Times New Roman" w:hAnsi="Times New Roman" w:cs="Times New Roman"/>
        </w:rPr>
      </w:pPr>
    </w:p>
    <w:p w14:paraId="35AB48BF" w14:textId="77777777" w:rsidR="00ED67A5" w:rsidRDefault="00ED67A5" w:rsidP="008256A3">
      <w:pPr>
        <w:rPr>
          <w:rFonts w:ascii="Times New Roman" w:eastAsia="Times New Roman" w:hAnsi="Times New Roman" w:cs="Times New Roman"/>
        </w:rPr>
      </w:pPr>
    </w:p>
    <w:p w14:paraId="6FDFC9D4" w14:textId="77777777" w:rsidR="00ED67A5" w:rsidRDefault="00ED67A5" w:rsidP="008256A3">
      <w:pPr>
        <w:rPr>
          <w:rFonts w:ascii="Times New Roman" w:eastAsia="Times New Roman" w:hAnsi="Times New Roman" w:cs="Times New Roman"/>
        </w:rPr>
      </w:pPr>
    </w:p>
    <w:p w14:paraId="210D41FF" w14:textId="77777777" w:rsidR="00ED67A5" w:rsidRDefault="00ED67A5" w:rsidP="008256A3">
      <w:pPr>
        <w:rPr>
          <w:rFonts w:ascii="Times New Roman" w:eastAsia="Times New Roman" w:hAnsi="Times New Roman" w:cs="Times New Roman"/>
        </w:rPr>
      </w:pPr>
    </w:p>
    <w:p w14:paraId="468EB6C2" w14:textId="77777777" w:rsidR="00ED67A5" w:rsidRDefault="00ED67A5" w:rsidP="008256A3">
      <w:pPr>
        <w:rPr>
          <w:rFonts w:ascii="Times New Roman" w:eastAsia="Times New Roman" w:hAnsi="Times New Roman" w:cs="Times New Roman"/>
        </w:rPr>
      </w:pPr>
    </w:p>
    <w:p w14:paraId="405EC4BC" w14:textId="77777777" w:rsidR="00ED67A5" w:rsidRDefault="00ED67A5" w:rsidP="008256A3">
      <w:pPr>
        <w:rPr>
          <w:rFonts w:ascii="Times New Roman" w:eastAsia="Times New Roman" w:hAnsi="Times New Roman" w:cs="Times New Roman"/>
        </w:rPr>
      </w:pPr>
    </w:p>
    <w:p w14:paraId="31F87043" w14:textId="77777777" w:rsidR="00ED67A5" w:rsidRDefault="00ED67A5" w:rsidP="008256A3">
      <w:pPr>
        <w:rPr>
          <w:rFonts w:ascii="Times New Roman" w:eastAsia="Times New Roman" w:hAnsi="Times New Roman" w:cs="Times New Roman"/>
        </w:rPr>
      </w:pPr>
    </w:p>
    <w:p w14:paraId="16FC4854" w14:textId="77777777" w:rsidR="00587E05" w:rsidRDefault="00587E05" w:rsidP="008256A3">
      <w:pPr>
        <w:rPr>
          <w:rFonts w:ascii="Times New Roman" w:eastAsia="Times New Roman" w:hAnsi="Times New Roman" w:cs="Times New Roman"/>
        </w:rPr>
      </w:pPr>
    </w:p>
    <w:p w14:paraId="0D980A6C" w14:textId="34D3F133" w:rsidR="00ED67A5" w:rsidRDefault="009B4F15" w:rsidP="009B4F15">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lastRenderedPageBreak/>
        <w:t>References</w:t>
      </w:r>
    </w:p>
    <w:p w14:paraId="39B8358A" w14:textId="77777777" w:rsidR="003B1937" w:rsidRPr="003B1937" w:rsidRDefault="003B1937" w:rsidP="003B1937">
      <w:pPr>
        <w:ind w:left="720" w:hanging="720"/>
        <w:rPr>
          <w:rFonts w:ascii="Times New Roman" w:eastAsia="Times New Roman" w:hAnsi="Times New Roman" w:cs="Times New Roman"/>
          <w:lang w:val="en-US"/>
        </w:rPr>
      </w:pPr>
      <w:r w:rsidRPr="003B1937">
        <w:rPr>
          <w:rFonts w:ascii="Times New Roman" w:eastAsia="Times New Roman" w:hAnsi="Times New Roman" w:cs="Times New Roman"/>
          <w:lang w:val="en-US"/>
        </w:rPr>
        <w:t xml:space="preserve">Charter’s stock is getting hammered. Here’s what’s fueling its worst day on record. (2026). </w:t>
      </w:r>
      <w:r w:rsidRPr="003B1937">
        <w:rPr>
          <w:rFonts w:ascii="Times New Roman" w:eastAsia="Times New Roman" w:hAnsi="Times New Roman" w:cs="Times New Roman"/>
          <w:i/>
          <w:iCs/>
          <w:lang w:val="en-US"/>
        </w:rPr>
        <w:t>MarketWatch</w:t>
      </w:r>
      <w:r w:rsidRPr="003B1937">
        <w:rPr>
          <w:rFonts w:ascii="Times New Roman" w:eastAsia="Times New Roman" w:hAnsi="Times New Roman" w:cs="Times New Roman"/>
          <w:lang w:val="en-US"/>
        </w:rPr>
        <w:t>.</w:t>
      </w:r>
      <w:r w:rsidRPr="003B1937">
        <w:rPr>
          <w:rFonts w:ascii="Times New Roman" w:eastAsia="Times New Roman" w:hAnsi="Times New Roman" w:cs="Times New Roman"/>
          <w:lang w:val="en-US"/>
        </w:rPr>
        <w:br/>
      </w:r>
      <w:hyperlink r:id="rId5" w:tgtFrame="_new" w:history="1">
        <w:r w:rsidRPr="003B1937">
          <w:rPr>
            <w:rStyle w:val="Hyperlink"/>
            <w:rFonts w:ascii="Times New Roman" w:eastAsia="Times New Roman" w:hAnsi="Times New Roman" w:cs="Times New Roman"/>
            <w:lang w:val="en-US"/>
          </w:rPr>
          <w:t>https://www.marketwatch.com/story/charters-stock-is-getting-hammered-heres-whats-fueling-its-worst-day-on-record-11f991a0</w:t>
        </w:r>
      </w:hyperlink>
      <w:r w:rsidRPr="003B1937">
        <w:rPr>
          <w:rFonts w:ascii="Times New Roman" w:eastAsia="Times New Roman" w:hAnsi="Times New Roman" w:cs="Times New Roman"/>
          <w:lang w:val="en-US"/>
        </w:rPr>
        <w:t xml:space="preserve"> </w:t>
      </w:r>
    </w:p>
    <w:p w14:paraId="6AEACA2B" w14:textId="77777777" w:rsidR="003B1937" w:rsidRPr="003B1937" w:rsidRDefault="003B1937" w:rsidP="003B1937">
      <w:pPr>
        <w:ind w:left="720" w:hanging="720"/>
        <w:rPr>
          <w:rFonts w:ascii="Times New Roman" w:eastAsia="Times New Roman" w:hAnsi="Times New Roman" w:cs="Times New Roman"/>
          <w:lang w:val="en-US"/>
        </w:rPr>
      </w:pPr>
      <w:r w:rsidRPr="003B1937">
        <w:rPr>
          <w:rFonts w:ascii="Times New Roman" w:eastAsia="Times New Roman" w:hAnsi="Times New Roman" w:cs="Times New Roman"/>
          <w:lang w:val="en-US"/>
        </w:rPr>
        <w:t xml:space="preserve">PENN Entertainment gains after increased casino visitation in Q1, surprise profit. (2026). </w:t>
      </w:r>
      <w:r w:rsidRPr="003B1937">
        <w:rPr>
          <w:rFonts w:ascii="Times New Roman" w:eastAsia="Times New Roman" w:hAnsi="Times New Roman" w:cs="Times New Roman"/>
          <w:i/>
          <w:iCs/>
          <w:lang w:val="en-US"/>
        </w:rPr>
        <w:t>Seeking Alpha</w:t>
      </w:r>
      <w:r w:rsidRPr="003B1937">
        <w:rPr>
          <w:rFonts w:ascii="Times New Roman" w:eastAsia="Times New Roman" w:hAnsi="Times New Roman" w:cs="Times New Roman"/>
          <w:lang w:val="en-US"/>
        </w:rPr>
        <w:t>.</w:t>
      </w:r>
      <w:r w:rsidRPr="003B1937">
        <w:rPr>
          <w:rFonts w:ascii="Times New Roman" w:eastAsia="Times New Roman" w:hAnsi="Times New Roman" w:cs="Times New Roman"/>
          <w:lang w:val="en-US"/>
        </w:rPr>
        <w:br/>
      </w:r>
      <w:hyperlink r:id="rId6" w:tgtFrame="_new" w:history="1">
        <w:r w:rsidRPr="003B1937">
          <w:rPr>
            <w:rStyle w:val="Hyperlink"/>
            <w:rFonts w:ascii="Times New Roman" w:eastAsia="Times New Roman" w:hAnsi="Times New Roman" w:cs="Times New Roman"/>
            <w:lang w:val="en-US"/>
          </w:rPr>
          <w:t>https://seekingalpha.com/news/4578580-penn-entertainment-gains-after-increased-casino-visitation-in-q1-surprise-profit</w:t>
        </w:r>
      </w:hyperlink>
      <w:r w:rsidRPr="003B1937">
        <w:rPr>
          <w:rFonts w:ascii="Times New Roman" w:eastAsia="Times New Roman" w:hAnsi="Times New Roman" w:cs="Times New Roman"/>
          <w:lang w:val="en-US"/>
        </w:rPr>
        <w:t xml:space="preserve"> </w:t>
      </w:r>
    </w:p>
    <w:p w14:paraId="7A8A6653" w14:textId="77777777" w:rsidR="008256A3" w:rsidRDefault="008256A3" w:rsidP="009B4F15">
      <w:pPr>
        <w:ind w:left="720" w:hanging="720"/>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41171B5" w14:textId="77777777" w:rsidR="00267EE5" w:rsidRDefault="00267EE5" w:rsidP="008256A3">
      <w:pPr>
        <w:rPr>
          <w:rFonts w:ascii="Times New Roman" w:eastAsia="Times New Roman" w:hAnsi="Times New Roman" w:cs="Times New Roman"/>
        </w:rPr>
      </w:pPr>
    </w:p>
    <w:p w14:paraId="67DAB11B" w14:textId="77777777" w:rsidR="00267EE5" w:rsidRDefault="00267EE5" w:rsidP="008256A3">
      <w:pPr>
        <w:rPr>
          <w:rFonts w:ascii="Times New Roman" w:eastAsia="Times New Roman" w:hAnsi="Times New Roman" w:cs="Times New Roman"/>
        </w:rPr>
      </w:pPr>
    </w:p>
    <w:p w14:paraId="30F9DEF0" w14:textId="77777777" w:rsidR="00ED0C03" w:rsidRDefault="00ED0C03" w:rsidP="00DB7F19">
      <w:pPr>
        <w:rPr>
          <w:rFonts w:ascii="Times New Roman" w:eastAsia="Times New Roman" w:hAnsi="Times New Roman" w:cs="Times New Roman"/>
        </w:rPr>
      </w:pPr>
    </w:p>
    <w:p w14:paraId="6DD12DAF" w14:textId="77777777" w:rsidR="00407F78" w:rsidRDefault="00407F78" w:rsidP="00DB7F19">
      <w:pPr>
        <w:rPr>
          <w:rFonts w:ascii="Times New Roman" w:eastAsia="Times New Roman" w:hAnsi="Times New Roman" w:cs="Times New Roman"/>
        </w:rPr>
      </w:pPr>
    </w:p>
    <w:p w14:paraId="6DF1699A" w14:textId="216781CF" w:rsidR="008256A3" w:rsidRDefault="00754AE5" w:rsidP="00CA2D3C">
      <w:pPr>
        <w:spacing w:after="160" w:line="278" w:lineRule="auto"/>
        <w:rPr>
          <w:rFonts w:ascii="Times New Roman" w:eastAsia="Times New Roman" w:hAnsi="Times New Roman" w:cs="Times New Roman"/>
        </w:rPr>
      </w:pPr>
      <w:r>
        <w:rPr>
          <w:rFonts w:ascii="Times New Roman" w:eastAsia="Times New Roman" w:hAnsi="Times New Roman" w:cs="Times New Roman"/>
        </w:rPr>
        <w:br w:type="page"/>
      </w:r>
    </w:p>
    <w:p w14:paraId="616D3673" w14:textId="77777777" w:rsidR="008256A3" w:rsidRPr="000544FC" w:rsidRDefault="008256A3" w:rsidP="008256A3">
      <w:pPr>
        <w:rPr>
          <w:rFonts w:ascii="Times New Roman" w:eastAsia="Times New Roman" w:hAnsi="Times New Roman" w:cs="Times New Roman"/>
        </w:rPr>
      </w:pPr>
    </w:p>
    <w:p w14:paraId="35CEBD35" w14:textId="7E79C1D0" w:rsidR="008256A3" w:rsidRPr="000544FC" w:rsidRDefault="008256A3" w:rsidP="00B86B6B">
      <w:pPr>
        <w:jc w:val="center"/>
        <w:rPr>
          <w:rFonts w:ascii="Times New Roman" w:eastAsia="Times New Roman" w:hAnsi="Times New Roman" w:cs="Times New Roman"/>
          <w:b/>
          <w:bCs/>
        </w:rPr>
      </w:pPr>
      <w:r w:rsidRPr="000544FC">
        <w:rPr>
          <w:rFonts w:ascii="Times New Roman" w:eastAsia="Times New Roman" w:hAnsi="Times New Roman" w:cs="Times New Roman"/>
          <w:b/>
          <w:bCs/>
        </w:rPr>
        <w:t>Composition of Husson Stock Index (HSI)</w:t>
      </w:r>
    </w:p>
    <w:tbl>
      <w:tblPr>
        <w:tblW w:w="936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9326D6">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9326D6">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9326D6">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Bar Harbor Bankshares</w:t>
            </w:r>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9326D6">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9326D6">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9326D6">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9326D6">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9326D6">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9326D6">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9326D6">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9326D6">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9326D6">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ImmuCell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9326D6">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9326D6">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9326D6">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9326D6">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9326D6">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9326D6">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9326D6">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 xml:space="preserve">The Toronto-Dominion </w:t>
            </w:r>
            <w:r w:rsidRPr="000544FC">
              <w:rPr>
                <w:rFonts w:ascii="Times New Roman" w:eastAsia="Times New Roman" w:hAnsi="Times New Roman" w:cs="Times New Roman"/>
              </w:rPr>
              <w:lastRenderedPageBreak/>
              <w:t>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9326D6">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9326D6">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9326D6">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9326D6">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9326D6">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9326D6">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2E8"/>
    <w:multiLevelType w:val="multilevel"/>
    <w:tmpl w:val="7C0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454DB"/>
    <w:rsid w:val="00057A23"/>
    <w:rsid w:val="00066F97"/>
    <w:rsid w:val="00076205"/>
    <w:rsid w:val="00080C14"/>
    <w:rsid w:val="000848B6"/>
    <w:rsid w:val="00085879"/>
    <w:rsid w:val="0008698D"/>
    <w:rsid w:val="00087046"/>
    <w:rsid w:val="00094E92"/>
    <w:rsid w:val="000A5CD3"/>
    <w:rsid w:val="000B5590"/>
    <w:rsid w:val="000C0C06"/>
    <w:rsid w:val="000C4501"/>
    <w:rsid w:val="000C7B23"/>
    <w:rsid w:val="000E3BE9"/>
    <w:rsid w:val="000F208A"/>
    <w:rsid w:val="000F2ABC"/>
    <w:rsid w:val="00104696"/>
    <w:rsid w:val="00122CB8"/>
    <w:rsid w:val="001243F8"/>
    <w:rsid w:val="001278FF"/>
    <w:rsid w:val="001279F6"/>
    <w:rsid w:val="00133DBA"/>
    <w:rsid w:val="001376F7"/>
    <w:rsid w:val="001402D1"/>
    <w:rsid w:val="0015059B"/>
    <w:rsid w:val="00151070"/>
    <w:rsid w:val="00153C92"/>
    <w:rsid w:val="00154CB2"/>
    <w:rsid w:val="00164140"/>
    <w:rsid w:val="00164B73"/>
    <w:rsid w:val="0016566C"/>
    <w:rsid w:val="001811EC"/>
    <w:rsid w:val="00195A45"/>
    <w:rsid w:val="001B1908"/>
    <w:rsid w:val="001B295D"/>
    <w:rsid w:val="001B6223"/>
    <w:rsid w:val="001C32B0"/>
    <w:rsid w:val="001D5ABE"/>
    <w:rsid w:val="001D7874"/>
    <w:rsid w:val="002006FD"/>
    <w:rsid w:val="00200BE5"/>
    <w:rsid w:val="00206732"/>
    <w:rsid w:val="00215FD0"/>
    <w:rsid w:val="00217618"/>
    <w:rsid w:val="0024066A"/>
    <w:rsid w:val="00244108"/>
    <w:rsid w:val="00247F41"/>
    <w:rsid w:val="002522B5"/>
    <w:rsid w:val="00267EE5"/>
    <w:rsid w:val="0027100F"/>
    <w:rsid w:val="002772D4"/>
    <w:rsid w:val="00283626"/>
    <w:rsid w:val="00290EBB"/>
    <w:rsid w:val="00293CDE"/>
    <w:rsid w:val="00297193"/>
    <w:rsid w:val="002A194A"/>
    <w:rsid w:val="002A458D"/>
    <w:rsid w:val="002A48B1"/>
    <w:rsid w:val="002C57FB"/>
    <w:rsid w:val="002C6D97"/>
    <w:rsid w:val="002E3ACF"/>
    <w:rsid w:val="002E7623"/>
    <w:rsid w:val="002F347D"/>
    <w:rsid w:val="002F4401"/>
    <w:rsid w:val="00310D6B"/>
    <w:rsid w:val="003129AA"/>
    <w:rsid w:val="00314A01"/>
    <w:rsid w:val="003250BA"/>
    <w:rsid w:val="00331119"/>
    <w:rsid w:val="003354C4"/>
    <w:rsid w:val="00337D60"/>
    <w:rsid w:val="003504DF"/>
    <w:rsid w:val="00350B5D"/>
    <w:rsid w:val="00352EAB"/>
    <w:rsid w:val="00354272"/>
    <w:rsid w:val="00367677"/>
    <w:rsid w:val="00367FB8"/>
    <w:rsid w:val="003701E5"/>
    <w:rsid w:val="003723EB"/>
    <w:rsid w:val="00376BE9"/>
    <w:rsid w:val="003834DA"/>
    <w:rsid w:val="003859AA"/>
    <w:rsid w:val="003A364F"/>
    <w:rsid w:val="003A55E5"/>
    <w:rsid w:val="003B1937"/>
    <w:rsid w:val="003B318C"/>
    <w:rsid w:val="003B7706"/>
    <w:rsid w:val="003C1CA5"/>
    <w:rsid w:val="003C4E7E"/>
    <w:rsid w:val="003D3966"/>
    <w:rsid w:val="003D4DE1"/>
    <w:rsid w:val="003D6567"/>
    <w:rsid w:val="003E5B04"/>
    <w:rsid w:val="003F2F02"/>
    <w:rsid w:val="00407F78"/>
    <w:rsid w:val="00410213"/>
    <w:rsid w:val="004367CA"/>
    <w:rsid w:val="004406CF"/>
    <w:rsid w:val="00441E9B"/>
    <w:rsid w:val="00461168"/>
    <w:rsid w:val="00470ACF"/>
    <w:rsid w:val="00471F5F"/>
    <w:rsid w:val="00471FEA"/>
    <w:rsid w:val="004757C7"/>
    <w:rsid w:val="00476D7A"/>
    <w:rsid w:val="00476DAA"/>
    <w:rsid w:val="00484AB4"/>
    <w:rsid w:val="004854E6"/>
    <w:rsid w:val="00485CB7"/>
    <w:rsid w:val="00487FF1"/>
    <w:rsid w:val="00492883"/>
    <w:rsid w:val="0049440D"/>
    <w:rsid w:val="004B1B8E"/>
    <w:rsid w:val="004B2AF3"/>
    <w:rsid w:val="004B45CE"/>
    <w:rsid w:val="004D07AC"/>
    <w:rsid w:val="004E29C6"/>
    <w:rsid w:val="004E3416"/>
    <w:rsid w:val="004F1B3D"/>
    <w:rsid w:val="00501704"/>
    <w:rsid w:val="00524CA6"/>
    <w:rsid w:val="00530273"/>
    <w:rsid w:val="005355DD"/>
    <w:rsid w:val="0054713F"/>
    <w:rsid w:val="00561BE8"/>
    <w:rsid w:val="00575620"/>
    <w:rsid w:val="00583269"/>
    <w:rsid w:val="00587E05"/>
    <w:rsid w:val="00597D40"/>
    <w:rsid w:val="005A089E"/>
    <w:rsid w:val="005C0E95"/>
    <w:rsid w:val="005C4543"/>
    <w:rsid w:val="005C4635"/>
    <w:rsid w:val="005C58C2"/>
    <w:rsid w:val="005D6367"/>
    <w:rsid w:val="005E33D0"/>
    <w:rsid w:val="005E5103"/>
    <w:rsid w:val="005F553F"/>
    <w:rsid w:val="0060092F"/>
    <w:rsid w:val="00606369"/>
    <w:rsid w:val="00606CA2"/>
    <w:rsid w:val="00607D5B"/>
    <w:rsid w:val="0061556C"/>
    <w:rsid w:val="00622D89"/>
    <w:rsid w:val="006300C7"/>
    <w:rsid w:val="00646550"/>
    <w:rsid w:val="0065107C"/>
    <w:rsid w:val="00651504"/>
    <w:rsid w:val="006575AD"/>
    <w:rsid w:val="006575B0"/>
    <w:rsid w:val="006579BE"/>
    <w:rsid w:val="00657E1F"/>
    <w:rsid w:val="0066035A"/>
    <w:rsid w:val="00664BA5"/>
    <w:rsid w:val="00667CFF"/>
    <w:rsid w:val="0067662F"/>
    <w:rsid w:val="00680808"/>
    <w:rsid w:val="0068096E"/>
    <w:rsid w:val="006813FA"/>
    <w:rsid w:val="006A0726"/>
    <w:rsid w:val="006A104B"/>
    <w:rsid w:val="006B258D"/>
    <w:rsid w:val="006D7803"/>
    <w:rsid w:val="006E3605"/>
    <w:rsid w:val="006E5B61"/>
    <w:rsid w:val="006E71D6"/>
    <w:rsid w:val="00700958"/>
    <w:rsid w:val="0070209A"/>
    <w:rsid w:val="00702740"/>
    <w:rsid w:val="00705A7D"/>
    <w:rsid w:val="00706D60"/>
    <w:rsid w:val="00711C48"/>
    <w:rsid w:val="00712815"/>
    <w:rsid w:val="00714E0E"/>
    <w:rsid w:val="007207F7"/>
    <w:rsid w:val="00735B1F"/>
    <w:rsid w:val="00740536"/>
    <w:rsid w:val="00740DB3"/>
    <w:rsid w:val="00752E64"/>
    <w:rsid w:val="00754AE5"/>
    <w:rsid w:val="007550BF"/>
    <w:rsid w:val="00755E37"/>
    <w:rsid w:val="007568AF"/>
    <w:rsid w:val="00763188"/>
    <w:rsid w:val="00763D55"/>
    <w:rsid w:val="00775CA1"/>
    <w:rsid w:val="00792EF6"/>
    <w:rsid w:val="007934BF"/>
    <w:rsid w:val="007B1B30"/>
    <w:rsid w:val="007C3EE0"/>
    <w:rsid w:val="007D0D19"/>
    <w:rsid w:val="007D5454"/>
    <w:rsid w:val="007E171F"/>
    <w:rsid w:val="007E197B"/>
    <w:rsid w:val="007E1C1F"/>
    <w:rsid w:val="007E6A3C"/>
    <w:rsid w:val="007F39B6"/>
    <w:rsid w:val="008032DD"/>
    <w:rsid w:val="0080332A"/>
    <w:rsid w:val="008106AD"/>
    <w:rsid w:val="008128A9"/>
    <w:rsid w:val="0081369E"/>
    <w:rsid w:val="008154FB"/>
    <w:rsid w:val="008256A3"/>
    <w:rsid w:val="00825C6E"/>
    <w:rsid w:val="008338C8"/>
    <w:rsid w:val="00845882"/>
    <w:rsid w:val="00845EB4"/>
    <w:rsid w:val="00852616"/>
    <w:rsid w:val="00854C4B"/>
    <w:rsid w:val="00861B48"/>
    <w:rsid w:val="00866A70"/>
    <w:rsid w:val="0087032A"/>
    <w:rsid w:val="00870560"/>
    <w:rsid w:val="00876C48"/>
    <w:rsid w:val="008809F1"/>
    <w:rsid w:val="008852AD"/>
    <w:rsid w:val="00885715"/>
    <w:rsid w:val="00885728"/>
    <w:rsid w:val="00890795"/>
    <w:rsid w:val="0089338E"/>
    <w:rsid w:val="008971B8"/>
    <w:rsid w:val="008A6FD2"/>
    <w:rsid w:val="008B45F6"/>
    <w:rsid w:val="008B65EF"/>
    <w:rsid w:val="008C0445"/>
    <w:rsid w:val="008C485A"/>
    <w:rsid w:val="008C6C39"/>
    <w:rsid w:val="008C6D88"/>
    <w:rsid w:val="008D1C60"/>
    <w:rsid w:val="008D30E4"/>
    <w:rsid w:val="008E5444"/>
    <w:rsid w:val="008E72C3"/>
    <w:rsid w:val="008F07EB"/>
    <w:rsid w:val="008F565E"/>
    <w:rsid w:val="008F5B61"/>
    <w:rsid w:val="00903B5F"/>
    <w:rsid w:val="00914A63"/>
    <w:rsid w:val="00914F16"/>
    <w:rsid w:val="009264AC"/>
    <w:rsid w:val="009423E8"/>
    <w:rsid w:val="0094664E"/>
    <w:rsid w:val="009466E8"/>
    <w:rsid w:val="00955920"/>
    <w:rsid w:val="0096139B"/>
    <w:rsid w:val="00962DF7"/>
    <w:rsid w:val="00966935"/>
    <w:rsid w:val="00982478"/>
    <w:rsid w:val="009919F1"/>
    <w:rsid w:val="009943FD"/>
    <w:rsid w:val="009A2E0C"/>
    <w:rsid w:val="009A70A8"/>
    <w:rsid w:val="009B3C96"/>
    <w:rsid w:val="009B4DBE"/>
    <w:rsid w:val="009B4F15"/>
    <w:rsid w:val="009B5D96"/>
    <w:rsid w:val="009B610B"/>
    <w:rsid w:val="009B6642"/>
    <w:rsid w:val="009C3CF3"/>
    <w:rsid w:val="009C7AC5"/>
    <w:rsid w:val="00A047F6"/>
    <w:rsid w:val="00A079C1"/>
    <w:rsid w:val="00A07A16"/>
    <w:rsid w:val="00A07DB3"/>
    <w:rsid w:val="00A16C91"/>
    <w:rsid w:val="00A37156"/>
    <w:rsid w:val="00A40523"/>
    <w:rsid w:val="00A436E9"/>
    <w:rsid w:val="00A441D8"/>
    <w:rsid w:val="00A4429E"/>
    <w:rsid w:val="00A44898"/>
    <w:rsid w:val="00A46CC9"/>
    <w:rsid w:val="00A661C7"/>
    <w:rsid w:val="00A7055D"/>
    <w:rsid w:val="00AA06A0"/>
    <w:rsid w:val="00AA6553"/>
    <w:rsid w:val="00AC5663"/>
    <w:rsid w:val="00AC66E4"/>
    <w:rsid w:val="00AD3658"/>
    <w:rsid w:val="00AD504B"/>
    <w:rsid w:val="00AD6B0C"/>
    <w:rsid w:val="00AE5939"/>
    <w:rsid w:val="00AF769C"/>
    <w:rsid w:val="00B1186C"/>
    <w:rsid w:val="00B13831"/>
    <w:rsid w:val="00B17856"/>
    <w:rsid w:val="00B3122E"/>
    <w:rsid w:val="00B3274D"/>
    <w:rsid w:val="00B370DB"/>
    <w:rsid w:val="00B44223"/>
    <w:rsid w:val="00B522A7"/>
    <w:rsid w:val="00B5782C"/>
    <w:rsid w:val="00B57D3C"/>
    <w:rsid w:val="00B6245E"/>
    <w:rsid w:val="00B631AC"/>
    <w:rsid w:val="00B81476"/>
    <w:rsid w:val="00B817F3"/>
    <w:rsid w:val="00B81971"/>
    <w:rsid w:val="00B81E42"/>
    <w:rsid w:val="00B86B6B"/>
    <w:rsid w:val="00B878BB"/>
    <w:rsid w:val="00B93D40"/>
    <w:rsid w:val="00BA0584"/>
    <w:rsid w:val="00BA570A"/>
    <w:rsid w:val="00BC0FBE"/>
    <w:rsid w:val="00BC1E80"/>
    <w:rsid w:val="00BC2738"/>
    <w:rsid w:val="00BE5069"/>
    <w:rsid w:val="00BF654D"/>
    <w:rsid w:val="00BF6D7E"/>
    <w:rsid w:val="00C018D3"/>
    <w:rsid w:val="00C02607"/>
    <w:rsid w:val="00C04E2B"/>
    <w:rsid w:val="00C166C5"/>
    <w:rsid w:val="00C37905"/>
    <w:rsid w:val="00C56955"/>
    <w:rsid w:val="00C57B7B"/>
    <w:rsid w:val="00C6275C"/>
    <w:rsid w:val="00C77868"/>
    <w:rsid w:val="00C92FB1"/>
    <w:rsid w:val="00C93140"/>
    <w:rsid w:val="00C94546"/>
    <w:rsid w:val="00CA020F"/>
    <w:rsid w:val="00CA2D3C"/>
    <w:rsid w:val="00CA4FEE"/>
    <w:rsid w:val="00CA53E1"/>
    <w:rsid w:val="00CA79AC"/>
    <w:rsid w:val="00CB2675"/>
    <w:rsid w:val="00CC503D"/>
    <w:rsid w:val="00CC6C9C"/>
    <w:rsid w:val="00CF23CB"/>
    <w:rsid w:val="00CF769F"/>
    <w:rsid w:val="00D04A6B"/>
    <w:rsid w:val="00D14445"/>
    <w:rsid w:val="00D162E8"/>
    <w:rsid w:val="00D16E4E"/>
    <w:rsid w:val="00D21480"/>
    <w:rsid w:val="00D23ABE"/>
    <w:rsid w:val="00D25B70"/>
    <w:rsid w:val="00D3765D"/>
    <w:rsid w:val="00D44ECE"/>
    <w:rsid w:val="00D60CC2"/>
    <w:rsid w:val="00D622F9"/>
    <w:rsid w:val="00D638FA"/>
    <w:rsid w:val="00D65F3C"/>
    <w:rsid w:val="00D66FE8"/>
    <w:rsid w:val="00D70B5C"/>
    <w:rsid w:val="00D735DE"/>
    <w:rsid w:val="00D7376F"/>
    <w:rsid w:val="00D7379C"/>
    <w:rsid w:val="00D77165"/>
    <w:rsid w:val="00D90478"/>
    <w:rsid w:val="00D964FF"/>
    <w:rsid w:val="00DA62ED"/>
    <w:rsid w:val="00DB20EE"/>
    <w:rsid w:val="00DB7F19"/>
    <w:rsid w:val="00DC1AE8"/>
    <w:rsid w:val="00DC308A"/>
    <w:rsid w:val="00DC5040"/>
    <w:rsid w:val="00DD50B4"/>
    <w:rsid w:val="00DD6AA7"/>
    <w:rsid w:val="00DE67F6"/>
    <w:rsid w:val="00E067CA"/>
    <w:rsid w:val="00E117AC"/>
    <w:rsid w:val="00E206ED"/>
    <w:rsid w:val="00E22DCF"/>
    <w:rsid w:val="00E31990"/>
    <w:rsid w:val="00E363F6"/>
    <w:rsid w:val="00E36996"/>
    <w:rsid w:val="00E37F18"/>
    <w:rsid w:val="00E40237"/>
    <w:rsid w:val="00E40B8C"/>
    <w:rsid w:val="00E51778"/>
    <w:rsid w:val="00E5252F"/>
    <w:rsid w:val="00E55BA4"/>
    <w:rsid w:val="00E72276"/>
    <w:rsid w:val="00E73631"/>
    <w:rsid w:val="00E75076"/>
    <w:rsid w:val="00E75AAB"/>
    <w:rsid w:val="00E92469"/>
    <w:rsid w:val="00E93D8A"/>
    <w:rsid w:val="00E96795"/>
    <w:rsid w:val="00EA35A1"/>
    <w:rsid w:val="00ED03A9"/>
    <w:rsid w:val="00ED0C03"/>
    <w:rsid w:val="00ED67A5"/>
    <w:rsid w:val="00ED6B5A"/>
    <w:rsid w:val="00ED7F6A"/>
    <w:rsid w:val="00EE5ABA"/>
    <w:rsid w:val="00EE5D8B"/>
    <w:rsid w:val="00EF4DD4"/>
    <w:rsid w:val="00F10D6A"/>
    <w:rsid w:val="00F11374"/>
    <w:rsid w:val="00F17A34"/>
    <w:rsid w:val="00F34DD3"/>
    <w:rsid w:val="00F43C18"/>
    <w:rsid w:val="00F52C99"/>
    <w:rsid w:val="00F6381C"/>
    <w:rsid w:val="00F66D38"/>
    <w:rsid w:val="00F71E57"/>
    <w:rsid w:val="00F73438"/>
    <w:rsid w:val="00F75788"/>
    <w:rsid w:val="00F76217"/>
    <w:rsid w:val="00F77E4C"/>
    <w:rsid w:val="00F85C66"/>
    <w:rsid w:val="00F95BE5"/>
    <w:rsid w:val="00F95C54"/>
    <w:rsid w:val="00FA7E94"/>
    <w:rsid w:val="00FD09FE"/>
    <w:rsid w:val="00FE25CC"/>
    <w:rsid w:val="00FF5AFF"/>
    <w:rsid w:val="00FF5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character" w:styleId="UnresolvedMention">
    <w:name w:val="Unresolved Mention"/>
    <w:basedOn w:val="DefaultParagraphFont"/>
    <w:uiPriority w:val="99"/>
    <w:semiHidden/>
    <w:unhideWhenUsed/>
    <w:rsid w:val="002A194A"/>
    <w:rPr>
      <w:color w:val="605E5C"/>
      <w:shd w:val="clear" w:color="auto" w:fill="E1DFDD"/>
    </w:rPr>
  </w:style>
  <w:style w:type="paragraph" w:styleId="Revision">
    <w:name w:val="Revision"/>
    <w:hidden/>
    <w:uiPriority w:val="99"/>
    <w:semiHidden/>
    <w:rsid w:val="00FF5E3C"/>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ekingalpha.com/news/4578580-penn-entertainment-gains-after-increased-casino-visitation-in-q1-surprise-profit" TargetMode="External"/><Relationship Id="rId5" Type="http://schemas.openxmlformats.org/officeDocument/2006/relationships/hyperlink" Target="https://www.marketwatch.com/story/charters-stock-is-getting-hammered-heres-whats-fueling-its-worst-day-on-record-11f991a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5</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395</cp:revision>
  <dcterms:created xsi:type="dcterms:W3CDTF">2026-02-07T03:22:00Z</dcterms:created>
  <dcterms:modified xsi:type="dcterms:W3CDTF">2026-04-27T10:38:00Z</dcterms:modified>
</cp:coreProperties>
</file>