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6478B128" w:rsidR="00890795" w:rsidRPr="00E31990"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87032A">
        <w:rPr>
          <w:rFonts w:ascii="Times New Roman" w:eastAsia="Times New Roman" w:hAnsi="Times New Roman" w:cs="Times New Roman"/>
          <w:b/>
          <w:bCs/>
        </w:rPr>
        <w:t xml:space="preserve"> March </w:t>
      </w:r>
      <w:r w:rsidR="005355DD">
        <w:rPr>
          <w:rFonts w:ascii="Times New Roman" w:eastAsia="Times New Roman" w:hAnsi="Times New Roman" w:cs="Times New Roman"/>
          <w:b/>
          <w:bCs/>
        </w:rPr>
        <w:t>20</w:t>
      </w:r>
      <w:r w:rsidR="0087032A">
        <w:rPr>
          <w:rFonts w:ascii="Times New Roman" w:eastAsia="Times New Roman" w:hAnsi="Times New Roman" w:cs="Times New Roman"/>
          <w:b/>
          <w:bCs/>
        </w:rPr>
        <w:t>th</w:t>
      </w:r>
      <w:r w:rsidRPr="000544FC">
        <w:rPr>
          <w:rFonts w:ascii="Times New Roman" w:eastAsia="Times New Roman" w:hAnsi="Times New Roman" w:cs="Times New Roman"/>
          <w:b/>
          <w:bCs/>
        </w:rPr>
        <w:t>, 2026</w:t>
      </w:r>
    </w:p>
    <w:p w14:paraId="63DEBCF1" w14:textId="74CE115D" w:rsidR="005355DD" w:rsidRDefault="00705A7D" w:rsidP="008256A3">
      <w:pPr>
        <w:rPr>
          <w:rFonts w:ascii="Times New Roman" w:eastAsia="Times New Roman" w:hAnsi="Times New Roman" w:cs="Times New Roman"/>
        </w:rPr>
      </w:pPr>
      <w:r>
        <w:rPr>
          <w:rFonts w:ascii="Times New Roman" w:eastAsia="Times New Roman" w:hAnsi="Times New Roman" w:cs="Times New Roman"/>
        </w:rPr>
        <w:tab/>
      </w:r>
      <w:r w:rsidR="005355DD">
        <w:rPr>
          <w:rFonts w:ascii="Times New Roman" w:eastAsia="Times New Roman" w:hAnsi="Times New Roman" w:cs="Times New Roman"/>
        </w:rPr>
        <w:t>For the week ending March 20</w:t>
      </w:r>
      <w:r w:rsidR="005355DD" w:rsidRPr="005355DD">
        <w:rPr>
          <w:rFonts w:ascii="Times New Roman" w:eastAsia="Times New Roman" w:hAnsi="Times New Roman" w:cs="Times New Roman"/>
          <w:vertAlign w:val="superscript"/>
        </w:rPr>
        <w:t>th</w:t>
      </w:r>
      <w:r w:rsidR="005355DD">
        <w:rPr>
          <w:rFonts w:ascii="Times New Roman" w:eastAsia="Times New Roman" w:hAnsi="Times New Roman" w:cs="Times New Roman"/>
        </w:rPr>
        <w:t xml:space="preserve">, 2026, the Husson Stock Index (HSI) closed at </w:t>
      </w:r>
      <w:r w:rsidR="00EA35A1">
        <w:rPr>
          <w:rFonts w:ascii="Times New Roman" w:eastAsia="Times New Roman" w:hAnsi="Times New Roman" w:cs="Times New Roman"/>
        </w:rPr>
        <w:t xml:space="preserve">251.47, a </w:t>
      </w:r>
      <w:r w:rsidR="00104696">
        <w:rPr>
          <w:rFonts w:ascii="Times New Roman" w:eastAsia="Times New Roman" w:hAnsi="Times New Roman" w:cs="Times New Roman"/>
        </w:rPr>
        <w:t>week-to-week</w:t>
      </w:r>
      <w:r w:rsidR="00EA35A1">
        <w:rPr>
          <w:rFonts w:ascii="Times New Roman" w:eastAsia="Times New Roman" w:hAnsi="Times New Roman" w:cs="Times New Roman"/>
        </w:rPr>
        <w:t xml:space="preserve"> loss of 1.97%, bringing the year-to-date (YTD) </w:t>
      </w:r>
      <w:r w:rsidR="00D66FE8">
        <w:rPr>
          <w:rFonts w:ascii="Times New Roman" w:eastAsia="Times New Roman" w:hAnsi="Times New Roman" w:cs="Times New Roman"/>
        </w:rPr>
        <w:t xml:space="preserve">total </w:t>
      </w:r>
      <w:r w:rsidR="009B4F15">
        <w:rPr>
          <w:rFonts w:ascii="Times New Roman" w:eastAsia="Times New Roman" w:hAnsi="Times New Roman" w:cs="Times New Roman"/>
        </w:rPr>
        <w:t>to</w:t>
      </w:r>
      <w:r w:rsidR="00D66FE8">
        <w:rPr>
          <w:rFonts w:ascii="Times New Roman" w:eastAsia="Times New Roman" w:hAnsi="Times New Roman" w:cs="Times New Roman"/>
        </w:rPr>
        <w:t xml:space="preserve"> a loss of 0.31%. The S&amp;P500 (^GSPC)</w:t>
      </w:r>
      <w:r w:rsidR="00104696">
        <w:rPr>
          <w:rFonts w:ascii="Times New Roman" w:eastAsia="Times New Roman" w:hAnsi="Times New Roman" w:cs="Times New Roman"/>
        </w:rPr>
        <w:t xml:space="preserve"> saw a 1.90% loss this week, </w:t>
      </w:r>
      <w:r w:rsidR="00706D60">
        <w:rPr>
          <w:rFonts w:ascii="Times New Roman" w:eastAsia="Times New Roman" w:hAnsi="Times New Roman" w:cs="Times New Roman"/>
        </w:rPr>
        <w:t>bringing</w:t>
      </w:r>
      <w:r w:rsidR="00104696">
        <w:rPr>
          <w:rFonts w:ascii="Times New Roman" w:eastAsia="Times New Roman" w:hAnsi="Times New Roman" w:cs="Times New Roman"/>
        </w:rPr>
        <w:t xml:space="preserve"> the YTD loss to</w:t>
      </w:r>
      <w:r w:rsidR="00706D60">
        <w:rPr>
          <w:rFonts w:ascii="Times New Roman" w:eastAsia="Times New Roman" w:hAnsi="Times New Roman" w:cs="Times New Roman"/>
        </w:rPr>
        <w:t xml:space="preserve"> 5.13%. The Dow Jones Industrial Average (DJIA) fell an additional 2.11% this week, for a YTD total</w:t>
      </w:r>
      <w:r w:rsidR="00E75AAB">
        <w:rPr>
          <w:rFonts w:ascii="Times New Roman" w:eastAsia="Times New Roman" w:hAnsi="Times New Roman" w:cs="Times New Roman"/>
        </w:rPr>
        <w:t xml:space="preserve"> loss</w:t>
      </w:r>
      <w:r w:rsidR="00706D60">
        <w:rPr>
          <w:rFonts w:ascii="Times New Roman" w:eastAsia="Times New Roman" w:hAnsi="Times New Roman" w:cs="Times New Roman"/>
        </w:rPr>
        <w:t xml:space="preserve"> of </w:t>
      </w:r>
      <w:r w:rsidR="00244108">
        <w:rPr>
          <w:rFonts w:ascii="Times New Roman" w:eastAsia="Times New Roman" w:hAnsi="Times New Roman" w:cs="Times New Roman"/>
        </w:rPr>
        <w:t>5.80%.</w:t>
      </w:r>
    </w:p>
    <w:p w14:paraId="55BF733D" w14:textId="77777777" w:rsidR="00244108" w:rsidRDefault="00244108" w:rsidP="008F5B61">
      <w:pPr>
        <w:jc w:val="center"/>
        <w:rPr>
          <w:rFonts w:ascii="Times New Roman" w:eastAsia="Times New Roman" w:hAnsi="Times New Roman" w:cs="Times New Roman"/>
        </w:rPr>
      </w:pPr>
    </w:p>
    <w:p w14:paraId="28CFE0BD" w14:textId="4F464485"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2EF3574B" w14:textId="209E5846" w:rsidR="00244108" w:rsidRDefault="00244108" w:rsidP="00244108">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 xml:space="preserve">Following the trend of last week, the HSI has once again seen another sub-par week, with only a handful </w:t>
      </w:r>
      <w:r w:rsidR="009B3C96">
        <w:rPr>
          <w:rFonts w:ascii="Times New Roman" w:eastAsia="Times New Roman" w:hAnsi="Times New Roman" w:cs="Times New Roman"/>
        </w:rPr>
        <w:t>of companies in the black. Only one of these companies saw a gain of over 1%, that company is Valero Energy Corporation (</w:t>
      </w:r>
      <w:r w:rsidR="00DD6AA7">
        <w:rPr>
          <w:rFonts w:ascii="Times New Roman" w:eastAsia="Times New Roman" w:hAnsi="Times New Roman" w:cs="Times New Roman"/>
        </w:rPr>
        <w:t xml:space="preserve">VLO: NYSE). Valero saw an increase in stock price from $230.59 to </w:t>
      </w:r>
      <w:r w:rsidR="00151070">
        <w:rPr>
          <w:rFonts w:ascii="Times New Roman" w:eastAsia="Times New Roman" w:hAnsi="Times New Roman" w:cs="Times New Roman"/>
        </w:rPr>
        <w:t xml:space="preserve">239.86, a 4.04% increase. </w:t>
      </w:r>
      <w:r w:rsidR="00B370DB">
        <w:rPr>
          <w:rFonts w:ascii="Times New Roman" w:eastAsia="Times New Roman" w:hAnsi="Times New Roman" w:cs="Times New Roman"/>
        </w:rPr>
        <w:t xml:space="preserve">Valero is in a </w:t>
      </w:r>
      <w:r w:rsidR="005E33D0">
        <w:rPr>
          <w:rFonts w:ascii="Times New Roman" w:eastAsia="Times New Roman" w:hAnsi="Times New Roman" w:cs="Times New Roman"/>
        </w:rPr>
        <w:t xml:space="preserve">curious </w:t>
      </w:r>
      <w:r w:rsidR="00B370DB">
        <w:rPr>
          <w:rFonts w:ascii="Times New Roman" w:eastAsia="Times New Roman" w:hAnsi="Times New Roman" w:cs="Times New Roman"/>
        </w:rPr>
        <w:t xml:space="preserve">situation right now, </w:t>
      </w:r>
      <w:r w:rsidR="005E33D0">
        <w:rPr>
          <w:rFonts w:ascii="Times New Roman" w:eastAsia="Times New Roman" w:hAnsi="Times New Roman" w:cs="Times New Roman"/>
        </w:rPr>
        <w:t xml:space="preserve">likely </w:t>
      </w:r>
      <w:r w:rsidR="00EE5ABA">
        <w:rPr>
          <w:rFonts w:ascii="Times New Roman" w:eastAsia="Times New Roman" w:hAnsi="Times New Roman" w:cs="Times New Roman"/>
        </w:rPr>
        <w:t>to be</w:t>
      </w:r>
      <w:r w:rsidR="005E33D0">
        <w:rPr>
          <w:rFonts w:ascii="Times New Roman" w:eastAsia="Times New Roman" w:hAnsi="Times New Roman" w:cs="Times New Roman"/>
        </w:rPr>
        <w:t xml:space="preserve"> negatively affected by the gas </w:t>
      </w:r>
      <w:r w:rsidR="0054713F">
        <w:rPr>
          <w:rFonts w:ascii="Times New Roman" w:eastAsia="Times New Roman" w:hAnsi="Times New Roman" w:cs="Times New Roman"/>
        </w:rPr>
        <w:t>and</w:t>
      </w:r>
      <w:r w:rsidR="005E33D0">
        <w:rPr>
          <w:rFonts w:ascii="Times New Roman" w:eastAsia="Times New Roman" w:hAnsi="Times New Roman" w:cs="Times New Roman"/>
        </w:rPr>
        <w:t xml:space="preserve"> oil crisis caused by a new </w:t>
      </w:r>
      <w:r w:rsidR="0054713F">
        <w:rPr>
          <w:rFonts w:ascii="Times New Roman" w:eastAsia="Times New Roman" w:hAnsi="Times New Roman" w:cs="Times New Roman"/>
        </w:rPr>
        <w:t>war but</w:t>
      </w:r>
      <w:r w:rsidR="005E33D0">
        <w:rPr>
          <w:rFonts w:ascii="Times New Roman" w:eastAsia="Times New Roman" w:hAnsi="Times New Roman" w:cs="Times New Roman"/>
        </w:rPr>
        <w:t xml:space="preserve"> also receiving praise for being a more domestic company that is removed from this region. What </w:t>
      </w:r>
      <w:r w:rsidR="00EE5ABA">
        <w:rPr>
          <w:rFonts w:ascii="Times New Roman" w:eastAsia="Times New Roman" w:hAnsi="Times New Roman" w:cs="Times New Roman"/>
        </w:rPr>
        <w:t>has likely driven</w:t>
      </w:r>
      <w:r w:rsidR="005E33D0">
        <w:rPr>
          <w:rFonts w:ascii="Times New Roman" w:eastAsia="Times New Roman" w:hAnsi="Times New Roman" w:cs="Times New Roman"/>
        </w:rPr>
        <w:t xml:space="preserve"> the real change for the stock despite </w:t>
      </w:r>
      <w:r w:rsidR="00EE5ABA">
        <w:rPr>
          <w:rFonts w:ascii="Times New Roman" w:eastAsia="Times New Roman" w:hAnsi="Times New Roman" w:cs="Times New Roman"/>
        </w:rPr>
        <w:t>all</w:t>
      </w:r>
      <w:r w:rsidR="005E33D0">
        <w:rPr>
          <w:rFonts w:ascii="Times New Roman" w:eastAsia="Times New Roman" w:hAnsi="Times New Roman" w:cs="Times New Roman"/>
        </w:rPr>
        <w:t xml:space="preserve"> the uncertainty in the oil market these last few weeks is that Valero </w:t>
      </w:r>
      <w:r w:rsidR="00EE5ABA">
        <w:rPr>
          <w:rFonts w:ascii="Times New Roman" w:eastAsia="Times New Roman" w:hAnsi="Times New Roman" w:cs="Times New Roman"/>
        </w:rPr>
        <w:t xml:space="preserve">has recently received praise from large investment banks, Goldman Sachs being the most notable, for being an undervalued stock. This new recommendation and price target of $237 has likely given significant momentum to the company’s stock. The second largest gain seen on the HSI this week was from </w:t>
      </w:r>
      <w:r w:rsidR="00D622F9">
        <w:rPr>
          <w:rFonts w:ascii="Times New Roman" w:eastAsia="Times New Roman" w:hAnsi="Times New Roman" w:cs="Times New Roman"/>
        </w:rPr>
        <w:t xml:space="preserve">Bank of America Corporation (BAC: NYSE), Bank of America saw an increase in stock price from </w:t>
      </w:r>
      <w:r w:rsidR="00AC66E4">
        <w:rPr>
          <w:rFonts w:ascii="Times New Roman" w:eastAsia="Times New Roman" w:hAnsi="Times New Roman" w:cs="Times New Roman"/>
        </w:rPr>
        <w:t xml:space="preserve">$46.72 to 47.16, a 0.94% increase. </w:t>
      </w:r>
    </w:p>
    <w:p w14:paraId="29C37ABE" w14:textId="24388AC2" w:rsidR="005C4635" w:rsidRDefault="00AC66E4" w:rsidP="00E31990">
      <w:pPr>
        <w:rPr>
          <w:rFonts w:ascii="Times New Roman" w:eastAsia="Times New Roman" w:hAnsi="Times New Roman" w:cs="Times New Roman"/>
        </w:rPr>
      </w:pPr>
      <w:r>
        <w:rPr>
          <w:rFonts w:ascii="Times New Roman" w:eastAsia="Times New Roman" w:hAnsi="Times New Roman" w:cs="Times New Roman"/>
        </w:rPr>
        <w:tab/>
        <w:t>The largest loss seen on the H</w:t>
      </w:r>
      <w:r w:rsidR="00297193">
        <w:rPr>
          <w:rFonts w:ascii="Times New Roman" w:eastAsia="Times New Roman" w:hAnsi="Times New Roman" w:cs="Times New Roman"/>
        </w:rPr>
        <w:t>SI this week was from Walmart (WMT: NYSE)</w:t>
      </w:r>
      <w:r w:rsidR="00735522">
        <w:rPr>
          <w:rFonts w:ascii="Times New Roman" w:eastAsia="Times New Roman" w:hAnsi="Times New Roman" w:cs="Times New Roman"/>
        </w:rPr>
        <w:t>.</w:t>
      </w:r>
      <w:r w:rsidR="00297193">
        <w:rPr>
          <w:rFonts w:ascii="Times New Roman" w:eastAsia="Times New Roman" w:hAnsi="Times New Roman" w:cs="Times New Roman"/>
        </w:rPr>
        <w:t xml:space="preserve"> Walmart saw a decrease in stock price from </w:t>
      </w:r>
      <w:r w:rsidR="003504DF">
        <w:rPr>
          <w:rFonts w:ascii="Times New Roman" w:eastAsia="Times New Roman" w:hAnsi="Times New Roman" w:cs="Times New Roman"/>
        </w:rPr>
        <w:t xml:space="preserve">$126.52 to 119.02, a loss of 5.93%. </w:t>
      </w:r>
      <w:r w:rsidR="00484AB4">
        <w:rPr>
          <w:rFonts w:ascii="Times New Roman" w:eastAsia="Times New Roman" w:hAnsi="Times New Roman" w:cs="Times New Roman"/>
        </w:rPr>
        <w:t>Many investors are becoming cautious of Walmart for two main reasons: uncertainty with current consumer spending at all levels (even though Walmart is now thought to be recession proof</w:t>
      </w:r>
      <w:r w:rsidR="0065107C">
        <w:rPr>
          <w:rFonts w:ascii="Times New Roman" w:eastAsia="Times New Roman" w:hAnsi="Times New Roman" w:cs="Times New Roman"/>
        </w:rPr>
        <w:t xml:space="preserve">), and weak forecasts given by the company over the last year. With recent economic uncertainty and </w:t>
      </w:r>
      <w:r w:rsidR="00711C48">
        <w:rPr>
          <w:rFonts w:ascii="Times New Roman" w:eastAsia="Times New Roman" w:hAnsi="Times New Roman" w:cs="Times New Roman"/>
        </w:rPr>
        <w:t>a</w:t>
      </w:r>
      <w:r w:rsidR="0065107C">
        <w:rPr>
          <w:rFonts w:ascii="Times New Roman" w:eastAsia="Times New Roman" w:hAnsi="Times New Roman" w:cs="Times New Roman"/>
        </w:rPr>
        <w:t xml:space="preserve"> gradual uptick in inflation and drastic rise in oil prices, consumers are continuing to be stretched to their limits, with the dollar becoming less valuable. Walmart typically offers the lowest prices out of many major retailers or grocery stores, but the consumer is still being given more incentive to save their money or shop for cheap alternatives elsewhere. In addition, Walmart has issued cautious forecasts to investors in both February 2025 and earlier this year. These signals, although honest, have shown some weakness in the stock and </w:t>
      </w:r>
      <w:r w:rsidR="00711C48">
        <w:rPr>
          <w:rFonts w:ascii="Times New Roman" w:eastAsia="Times New Roman" w:hAnsi="Times New Roman" w:cs="Times New Roman"/>
        </w:rPr>
        <w:t>have</w:t>
      </w:r>
      <w:r w:rsidR="0065107C">
        <w:rPr>
          <w:rFonts w:ascii="Times New Roman" w:eastAsia="Times New Roman" w:hAnsi="Times New Roman" w:cs="Times New Roman"/>
        </w:rPr>
        <w:t xml:space="preserve"> made some investors wary of issues within the company. Combining these two factors, we have a weakening consumer base as well as a company that has shown signs of weakness in the current market. Finally, Walmart has seen massive growth in the last two years </w:t>
      </w:r>
      <w:r w:rsidR="00711C48">
        <w:rPr>
          <w:rFonts w:ascii="Times New Roman" w:eastAsia="Times New Roman" w:hAnsi="Times New Roman" w:cs="Times New Roman"/>
        </w:rPr>
        <w:t>in</w:t>
      </w:r>
      <w:r w:rsidR="0065107C">
        <w:rPr>
          <w:rFonts w:ascii="Times New Roman" w:eastAsia="Times New Roman" w:hAnsi="Times New Roman" w:cs="Times New Roman"/>
        </w:rPr>
        <w:t xml:space="preserve"> terms of stock price</w:t>
      </w:r>
      <w:r w:rsidR="00735522">
        <w:rPr>
          <w:rFonts w:ascii="Times New Roman" w:eastAsia="Times New Roman" w:hAnsi="Times New Roman" w:cs="Times New Roman"/>
        </w:rPr>
        <w:t>.</w:t>
      </w:r>
      <w:r w:rsidR="0065107C">
        <w:rPr>
          <w:rFonts w:ascii="Times New Roman" w:eastAsia="Times New Roman" w:hAnsi="Times New Roman" w:cs="Times New Roman"/>
        </w:rPr>
        <w:t xml:space="preserve"> </w:t>
      </w:r>
      <w:r w:rsidR="00735522">
        <w:rPr>
          <w:rFonts w:ascii="Times New Roman" w:eastAsia="Times New Roman" w:hAnsi="Times New Roman" w:cs="Times New Roman"/>
        </w:rPr>
        <w:t>T</w:t>
      </w:r>
      <w:r w:rsidR="0065107C">
        <w:rPr>
          <w:rFonts w:ascii="Times New Roman" w:eastAsia="Times New Roman" w:hAnsi="Times New Roman" w:cs="Times New Roman"/>
        </w:rPr>
        <w:t xml:space="preserve">his growth is difficult to </w:t>
      </w:r>
      <w:r w:rsidR="00735522">
        <w:rPr>
          <w:rFonts w:ascii="Times New Roman" w:eastAsia="Times New Roman" w:hAnsi="Times New Roman" w:cs="Times New Roman"/>
        </w:rPr>
        <w:t>maintain</w:t>
      </w:r>
      <w:r w:rsidR="0065107C">
        <w:rPr>
          <w:rFonts w:ascii="Times New Roman" w:eastAsia="Times New Roman" w:hAnsi="Times New Roman" w:cs="Times New Roman"/>
        </w:rPr>
        <w:t xml:space="preserve"> and is somewhat driven by speculation. Investors may be seeing a weakening market for the company and are looking to get out. The second largest loss seen on the HSI this week was from </w:t>
      </w:r>
      <w:r w:rsidR="00646550">
        <w:rPr>
          <w:rFonts w:ascii="Times New Roman" w:eastAsia="Times New Roman" w:hAnsi="Times New Roman" w:cs="Times New Roman"/>
        </w:rPr>
        <w:t>Lowe</w:t>
      </w:r>
      <w:r w:rsidR="007E1C1F">
        <w:rPr>
          <w:rFonts w:ascii="Times New Roman" w:eastAsia="Times New Roman" w:hAnsi="Times New Roman" w:cs="Times New Roman"/>
        </w:rPr>
        <w:t>’</w:t>
      </w:r>
      <w:r w:rsidR="00646550">
        <w:rPr>
          <w:rFonts w:ascii="Times New Roman" w:eastAsia="Times New Roman" w:hAnsi="Times New Roman" w:cs="Times New Roman"/>
        </w:rPr>
        <w:t>s Companies Corporation (</w:t>
      </w:r>
      <w:r w:rsidR="007E1C1F">
        <w:rPr>
          <w:rFonts w:ascii="Times New Roman" w:eastAsia="Times New Roman" w:hAnsi="Times New Roman" w:cs="Times New Roman"/>
        </w:rPr>
        <w:t xml:space="preserve">LOW: NYSE), Lowe’s saw a decrease in stock price from </w:t>
      </w:r>
      <w:r w:rsidR="00711C48">
        <w:rPr>
          <w:rFonts w:ascii="Times New Roman" w:eastAsia="Times New Roman" w:hAnsi="Times New Roman" w:cs="Times New Roman"/>
        </w:rPr>
        <w:t xml:space="preserve">$237.59 to 224.63, a loss of 5.45%. </w:t>
      </w:r>
    </w:p>
    <w:p w14:paraId="404334DD" w14:textId="77777777" w:rsidR="00711C48" w:rsidRDefault="00711C48" w:rsidP="00E31990">
      <w:pPr>
        <w:rPr>
          <w:rFonts w:ascii="Times New Roman" w:eastAsia="Times New Roman" w:hAnsi="Times New Roman" w:cs="Times New Roman"/>
        </w:rPr>
      </w:pPr>
    </w:p>
    <w:p w14:paraId="2C6061ED" w14:textId="77777777" w:rsidR="00711C48" w:rsidRDefault="00711C48" w:rsidP="00E31990">
      <w:pPr>
        <w:rPr>
          <w:rFonts w:ascii="Times New Roman" w:eastAsia="Times New Roman" w:hAnsi="Times New Roman" w:cs="Times New Roman"/>
        </w:rPr>
      </w:pPr>
    </w:p>
    <w:p w14:paraId="071643A8" w14:textId="77777777" w:rsidR="00711C48" w:rsidRDefault="00711C48" w:rsidP="00E31990">
      <w:pPr>
        <w:rPr>
          <w:rFonts w:ascii="Times New Roman" w:eastAsia="Times New Roman" w:hAnsi="Times New Roman" w:cs="Times New Roman"/>
        </w:rPr>
      </w:pPr>
    </w:p>
    <w:p w14:paraId="15C37481" w14:textId="77777777" w:rsidR="00711C48" w:rsidRPr="00E31990" w:rsidRDefault="00711C48" w:rsidP="00E31990">
      <w:pPr>
        <w:rPr>
          <w:rFonts w:ascii="Times New Roman" w:eastAsia="Times New Roman" w:hAnsi="Times New Roman" w:cs="Times New Roman"/>
        </w:rPr>
      </w:pPr>
    </w:p>
    <w:p w14:paraId="3579F3C0" w14:textId="77DCD3DE" w:rsidR="001279F6" w:rsidRDefault="003D3966" w:rsidP="00752E64">
      <w:pPr>
        <w:rPr>
          <w:rFonts w:ascii="Times New Roman" w:eastAsia="Times New Roman" w:hAnsi="Times New Roman" w:cs="Times New Roman"/>
        </w:rPr>
      </w:pPr>
      <w:r>
        <w:rPr>
          <w:rFonts w:ascii="Times New Roman" w:eastAsia="Times New Roman" w:hAnsi="Times New Roman" w:cs="Times New Roman"/>
          <w:b/>
          <w:bCs/>
        </w:rPr>
        <w:tab/>
      </w:r>
    </w:p>
    <w:p w14:paraId="2CD83BC5" w14:textId="0D9F35C1" w:rsidR="00B86B6B" w:rsidRDefault="00D70B5C" w:rsidP="000454DB">
      <w:pPr>
        <w:rPr>
          <w:rFonts w:ascii="Times New Roman" w:eastAsia="Times New Roman" w:hAnsi="Times New Roman" w:cs="Times New Roman"/>
        </w:rPr>
      </w:pPr>
      <w:r>
        <w:rPr>
          <w:rFonts w:ascii="Times New Roman" w:eastAsia="Times New Roman" w:hAnsi="Times New Roman" w:cs="Times New Roman"/>
        </w:rPr>
        <w:tab/>
      </w:r>
    </w:p>
    <w:p w14:paraId="6FEF1C27" w14:textId="77777777" w:rsidR="002E7623" w:rsidRDefault="002E7623" w:rsidP="000454DB">
      <w:pPr>
        <w:rPr>
          <w:rFonts w:ascii="Times New Roman" w:eastAsia="Times New Roman" w:hAnsi="Times New Roman" w:cs="Times New Roman"/>
        </w:rPr>
      </w:pPr>
    </w:p>
    <w:p w14:paraId="1463647B" w14:textId="77777777" w:rsidR="008E5444" w:rsidRDefault="008E5444" w:rsidP="000454DB">
      <w:pPr>
        <w:rPr>
          <w:rFonts w:ascii="Times New Roman" w:eastAsia="Times New Roman" w:hAnsi="Times New Roman" w:cs="Times New Roman"/>
        </w:rPr>
      </w:pPr>
    </w:p>
    <w:p w14:paraId="062FCB1F" w14:textId="77777777" w:rsidR="006575B0" w:rsidRPr="00267EE5" w:rsidRDefault="006575B0"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References</w:t>
      </w:r>
    </w:p>
    <w:p w14:paraId="02E89D49" w14:textId="77777777" w:rsidR="009B4F15" w:rsidRPr="009B4F15" w:rsidRDefault="009B4F15" w:rsidP="009B4F15">
      <w:pPr>
        <w:ind w:left="720" w:hanging="720"/>
        <w:rPr>
          <w:rFonts w:ascii="Times New Roman" w:eastAsia="Times New Roman" w:hAnsi="Times New Roman" w:cs="Times New Roman"/>
          <w:lang w:val="en-US"/>
        </w:rPr>
      </w:pPr>
      <w:r w:rsidRPr="009B4F15">
        <w:rPr>
          <w:rFonts w:ascii="Times New Roman" w:eastAsia="Times New Roman" w:hAnsi="Times New Roman" w:cs="Times New Roman"/>
          <w:lang w:val="en-US"/>
        </w:rPr>
        <w:t xml:space="preserve">Nga, L. (2026, March 16). </w:t>
      </w:r>
      <w:r w:rsidRPr="009B4F15">
        <w:rPr>
          <w:rFonts w:ascii="Times New Roman" w:eastAsia="Times New Roman" w:hAnsi="Times New Roman" w:cs="Times New Roman"/>
          <w:i/>
          <w:iCs/>
          <w:lang w:val="en-US"/>
        </w:rPr>
        <w:t>Is Walmart a recession-proof stock?</w:t>
      </w:r>
      <w:r w:rsidRPr="009B4F15">
        <w:rPr>
          <w:rFonts w:ascii="Times New Roman" w:eastAsia="Times New Roman" w:hAnsi="Times New Roman" w:cs="Times New Roman"/>
          <w:lang w:val="en-US"/>
        </w:rPr>
        <w:t xml:space="preserve"> The Motley Fool. Retrieved March 22, 2026, from </w:t>
      </w:r>
      <w:hyperlink r:id="rId5" w:tgtFrame="_new" w:history="1">
        <w:r w:rsidRPr="009B4F15">
          <w:rPr>
            <w:rStyle w:val="Hyperlink"/>
            <w:rFonts w:ascii="Times New Roman" w:eastAsia="Times New Roman" w:hAnsi="Times New Roman" w:cs="Times New Roman"/>
            <w:lang w:val="en-US"/>
          </w:rPr>
          <w:t>https://www.fool.com/investing/2026/03/16/is-walmart-a-recession-proof-stock/</w:t>
        </w:r>
      </w:hyperlink>
      <w:r w:rsidRPr="009B4F15">
        <w:rPr>
          <w:rFonts w:ascii="Times New Roman" w:eastAsia="Times New Roman" w:hAnsi="Times New Roman" w:cs="Times New Roman"/>
          <w:lang w:val="en-US"/>
        </w:rPr>
        <w:t xml:space="preserve"> </w:t>
      </w:r>
    </w:p>
    <w:p w14:paraId="30E6B098" w14:textId="77777777" w:rsidR="009B4F15" w:rsidRPr="009B4F15" w:rsidRDefault="009B4F15" w:rsidP="009B4F15">
      <w:pPr>
        <w:ind w:left="720" w:hanging="720"/>
        <w:rPr>
          <w:rFonts w:ascii="Times New Roman" w:eastAsia="Times New Roman" w:hAnsi="Times New Roman" w:cs="Times New Roman"/>
          <w:lang w:val="en-US"/>
        </w:rPr>
      </w:pPr>
      <w:r w:rsidRPr="009B4F15">
        <w:rPr>
          <w:rFonts w:ascii="Times New Roman" w:eastAsia="Times New Roman" w:hAnsi="Times New Roman" w:cs="Times New Roman"/>
          <w:lang w:val="en-US"/>
        </w:rPr>
        <w:t xml:space="preserve">Goldman Sachs reveals top oil stocks to buy for 2026. (2026). Yahoo Finance. Retrieved March 22, 2026, from </w:t>
      </w:r>
      <w:hyperlink r:id="rId6" w:tgtFrame="_new" w:history="1">
        <w:r w:rsidRPr="009B4F15">
          <w:rPr>
            <w:rStyle w:val="Hyperlink"/>
            <w:rFonts w:ascii="Times New Roman" w:eastAsia="Times New Roman" w:hAnsi="Times New Roman" w:cs="Times New Roman"/>
            <w:lang w:val="en-US"/>
          </w:rPr>
          <w:t>https://finance.yahoo.com/sectors/energy/articles/goldman-sachs-reveals-top-oil-163300174.html</w:t>
        </w:r>
      </w:hyperlink>
    </w:p>
    <w:p w14:paraId="7363131F" w14:textId="77777777" w:rsidR="009B4F15" w:rsidRPr="009B4F15" w:rsidRDefault="009B4F15" w:rsidP="009B4F15">
      <w:pPr>
        <w:ind w:left="720" w:hanging="720"/>
        <w:rPr>
          <w:rFonts w:ascii="Times New Roman" w:eastAsia="Times New Roman" w:hAnsi="Times New Roman" w:cs="Times New Roman"/>
        </w:rPr>
      </w:pP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31B973FC" w14:textId="2FBA9FAB" w:rsidR="008256A3" w:rsidRDefault="008256A3" w:rsidP="00A347B1">
      <w:pPr>
        <w:spacing w:after="160" w:line="278" w:lineRule="auto"/>
        <w:rPr>
          <w:rFonts w:ascii="Times New Roman" w:eastAsia="Times New Roman" w:hAnsi="Times New Roman" w:cs="Times New Roman"/>
        </w:rPr>
      </w:pPr>
    </w:p>
    <w:p w14:paraId="0E67CDED" w14:textId="77777777" w:rsidR="00A347B1" w:rsidRDefault="00A347B1" w:rsidP="00A347B1">
      <w:pPr>
        <w:spacing w:after="160" w:line="278" w:lineRule="auto"/>
        <w:rPr>
          <w:rFonts w:ascii="Times New Roman" w:eastAsia="Times New Roman" w:hAnsi="Times New Roman" w:cs="Times New Roman"/>
        </w:rPr>
      </w:pPr>
    </w:p>
    <w:p w14:paraId="06C6DECE" w14:textId="77777777" w:rsidR="00A347B1" w:rsidRDefault="00A347B1" w:rsidP="00A347B1">
      <w:pPr>
        <w:spacing w:after="160" w:line="278" w:lineRule="auto"/>
        <w:rPr>
          <w:rFonts w:ascii="Times New Roman" w:eastAsia="Times New Roman" w:hAnsi="Times New Roman" w:cs="Times New Roman"/>
        </w:rPr>
      </w:pPr>
    </w:p>
    <w:p w14:paraId="32A36835" w14:textId="77777777" w:rsidR="008256A3" w:rsidRDefault="008256A3" w:rsidP="008256A3">
      <w:pPr>
        <w:jc w:val="center"/>
        <w:rPr>
          <w:rFonts w:ascii="Times New Roman" w:eastAsia="Times New Roman" w:hAnsi="Times New Roman" w:cs="Times New Roman"/>
        </w:rPr>
      </w:pPr>
    </w:p>
    <w:p w14:paraId="41E1950B" w14:textId="77777777" w:rsidR="008256A3" w:rsidRDefault="008256A3" w:rsidP="008256A3">
      <w:pPr>
        <w:jc w:val="center"/>
        <w:rPr>
          <w:rFonts w:ascii="Times New Roman" w:eastAsia="Times New Roman" w:hAnsi="Times New Roman" w:cs="Times New Roman"/>
        </w:rPr>
      </w:pPr>
    </w:p>
    <w:p w14:paraId="061F8E08" w14:textId="77777777" w:rsidR="008256A3" w:rsidRDefault="008256A3" w:rsidP="008256A3">
      <w:pPr>
        <w:jc w:val="center"/>
        <w:rPr>
          <w:rFonts w:ascii="Times New Roman" w:eastAsia="Times New Roman" w:hAnsi="Times New Roman" w:cs="Times New Roman"/>
        </w:rPr>
      </w:pPr>
    </w:p>
    <w:p w14:paraId="039883E1" w14:textId="77777777" w:rsidR="008256A3" w:rsidRDefault="008256A3" w:rsidP="008256A3">
      <w:pPr>
        <w:jc w:val="center"/>
        <w:rPr>
          <w:rFonts w:ascii="Times New Roman" w:eastAsia="Times New Roman" w:hAnsi="Times New Roman" w:cs="Times New Roman"/>
        </w:rPr>
      </w:pPr>
    </w:p>
    <w:p w14:paraId="6DF1699A" w14:textId="77777777" w:rsidR="008256A3" w:rsidRDefault="008256A3" w:rsidP="008256A3">
      <w:pPr>
        <w:rPr>
          <w:rFonts w:ascii="Times New Roman" w:eastAsia="Times New Roman" w:hAnsi="Times New Roman" w:cs="Times New Roman"/>
        </w:rPr>
      </w:pP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Composition of Husson Stock Index (HSI)</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A347B1">
        <w:trPr>
          <w:jc w:val="center"/>
        </w:trPr>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A347B1">
        <w:trPr>
          <w:jc w:val="center"/>
        </w:trPr>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A347B1">
        <w:trPr>
          <w:jc w:val="center"/>
        </w:trPr>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A347B1">
        <w:trPr>
          <w:jc w:val="center"/>
        </w:trPr>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A347B1">
        <w:trPr>
          <w:jc w:val="center"/>
        </w:trPr>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A347B1">
        <w:trPr>
          <w:jc w:val="center"/>
        </w:trPr>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A347B1">
        <w:trPr>
          <w:jc w:val="center"/>
        </w:trPr>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A347B1">
        <w:trPr>
          <w:jc w:val="center"/>
        </w:trPr>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A347B1">
        <w:trPr>
          <w:jc w:val="center"/>
        </w:trPr>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A347B1">
        <w:trPr>
          <w:jc w:val="center"/>
        </w:trPr>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A347B1">
        <w:trPr>
          <w:jc w:val="center"/>
        </w:trPr>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A347B1">
        <w:trPr>
          <w:jc w:val="center"/>
        </w:trPr>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A347B1">
        <w:trPr>
          <w:jc w:val="center"/>
        </w:trPr>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A347B1">
        <w:trPr>
          <w:jc w:val="center"/>
        </w:trPr>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A347B1">
        <w:trPr>
          <w:jc w:val="center"/>
        </w:trPr>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A347B1">
        <w:trPr>
          <w:jc w:val="center"/>
        </w:trPr>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A347B1">
        <w:trPr>
          <w:jc w:val="center"/>
        </w:trPr>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A347B1">
        <w:trPr>
          <w:jc w:val="center"/>
        </w:trPr>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A347B1">
        <w:trPr>
          <w:jc w:val="center"/>
        </w:trPr>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A347B1">
        <w:trPr>
          <w:jc w:val="center"/>
        </w:trPr>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A347B1">
        <w:trPr>
          <w:jc w:val="center"/>
        </w:trPr>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A347B1">
        <w:trPr>
          <w:jc w:val="center"/>
        </w:trPr>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A347B1">
        <w:trPr>
          <w:jc w:val="center"/>
        </w:trPr>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A347B1">
        <w:trPr>
          <w:jc w:val="center"/>
        </w:trPr>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A347B1">
        <w:trPr>
          <w:jc w:val="center"/>
        </w:trPr>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48B6"/>
    <w:rsid w:val="00085879"/>
    <w:rsid w:val="00087046"/>
    <w:rsid w:val="00094E92"/>
    <w:rsid w:val="000B5590"/>
    <w:rsid w:val="000C0C06"/>
    <w:rsid w:val="000C4501"/>
    <w:rsid w:val="000C7B23"/>
    <w:rsid w:val="000E3BE9"/>
    <w:rsid w:val="000F208A"/>
    <w:rsid w:val="00104696"/>
    <w:rsid w:val="00122CB8"/>
    <w:rsid w:val="001243F8"/>
    <w:rsid w:val="001279F6"/>
    <w:rsid w:val="001402D1"/>
    <w:rsid w:val="0015059B"/>
    <w:rsid w:val="00151070"/>
    <w:rsid w:val="00164140"/>
    <w:rsid w:val="00164B73"/>
    <w:rsid w:val="0016566C"/>
    <w:rsid w:val="001811EC"/>
    <w:rsid w:val="00195A45"/>
    <w:rsid w:val="001B1908"/>
    <w:rsid w:val="001B295D"/>
    <w:rsid w:val="001B6223"/>
    <w:rsid w:val="001C32B0"/>
    <w:rsid w:val="001D5ABE"/>
    <w:rsid w:val="00206732"/>
    <w:rsid w:val="0024066A"/>
    <w:rsid w:val="00244108"/>
    <w:rsid w:val="00247F41"/>
    <w:rsid w:val="002522B5"/>
    <w:rsid w:val="00267EE5"/>
    <w:rsid w:val="002772D4"/>
    <w:rsid w:val="00290EBB"/>
    <w:rsid w:val="00293CDE"/>
    <w:rsid w:val="00297193"/>
    <w:rsid w:val="002A194A"/>
    <w:rsid w:val="002A48B1"/>
    <w:rsid w:val="002E7623"/>
    <w:rsid w:val="002F347D"/>
    <w:rsid w:val="002F4401"/>
    <w:rsid w:val="00310D6B"/>
    <w:rsid w:val="00314A01"/>
    <w:rsid w:val="003250BA"/>
    <w:rsid w:val="00331119"/>
    <w:rsid w:val="003354C4"/>
    <w:rsid w:val="003504DF"/>
    <w:rsid w:val="00354272"/>
    <w:rsid w:val="00367677"/>
    <w:rsid w:val="003701E5"/>
    <w:rsid w:val="003723EB"/>
    <w:rsid w:val="00376BE9"/>
    <w:rsid w:val="003834DA"/>
    <w:rsid w:val="003859AA"/>
    <w:rsid w:val="003A364F"/>
    <w:rsid w:val="003A55E5"/>
    <w:rsid w:val="003B318C"/>
    <w:rsid w:val="003C1CA5"/>
    <w:rsid w:val="003D3966"/>
    <w:rsid w:val="003D4DE1"/>
    <w:rsid w:val="003D6567"/>
    <w:rsid w:val="003E5B04"/>
    <w:rsid w:val="00407F78"/>
    <w:rsid w:val="00410213"/>
    <w:rsid w:val="004367CA"/>
    <w:rsid w:val="00441E9B"/>
    <w:rsid w:val="00461168"/>
    <w:rsid w:val="00470ACF"/>
    <w:rsid w:val="00471FEA"/>
    <w:rsid w:val="00476DAA"/>
    <w:rsid w:val="00484AB4"/>
    <w:rsid w:val="004854E6"/>
    <w:rsid w:val="00485CB7"/>
    <w:rsid w:val="00487FF1"/>
    <w:rsid w:val="00492883"/>
    <w:rsid w:val="0049440D"/>
    <w:rsid w:val="004B2AF3"/>
    <w:rsid w:val="004E3416"/>
    <w:rsid w:val="004F1B3D"/>
    <w:rsid w:val="00501704"/>
    <w:rsid w:val="00524CA6"/>
    <w:rsid w:val="00530273"/>
    <w:rsid w:val="005355DD"/>
    <w:rsid w:val="0054713F"/>
    <w:rsid w:val="00561BE8"/>
    <w:rsid w:val="00575620"/>
    <w:rsid w:val="00583269"/>
    <w:rsid w:val="005C0E95"/>
    <w:rsid w:val="005C4543"/>
    <w:rsid w:val="005C4635"/>
    <w:rsid w:val="005C58C2"/>
    <w:rsid w:val="005E33D0"/>
    <w:rsid w:val="005E5103"/>
    <w:rsid w:val="005F553F"/>
    <w:rsid w:val="0060092F"/>
    <w:rsid w:val="00606369"/>
    <w:rsid w:val="00607D5B"/>
    <w:rsid w:val="00622D89"/>
    <w:rsid w:val="006300C7"/>
    <w:rsid w:val="00646550"/>
    <w:rsid w:val="0065107C"/>
    <w:rsid w:val="00651504"/>
    <w:rsid w:val="006575AD"/>
    <w:rsid w:val="006575B0"/>
    <w:rsid w:val="006579BE"/>
    <w:rsid w:val="0066035A"/>
    <w:rsid w:val="00667CFF"/>
    <w:rsid w:val="0067662F"/>
    <w:rsid w:val="00680808"/>
    <w:rsid w:val="0068096E"/>
    <w:rsid w:val="006813FA"/>
    <w:rsid w:val="006A0726"/>
    <w:rsid w:val="006B258D"/>
    <w:rsid w:val="006C4887"/>
    <w:rsid w:val="006D7803"/>
    <w:rsid w:val="006E5B61"/>
    <w:rsid w:val="006E71D6"/>
    <w:rsid w:val="00700958"/>
    <w:rsid w:val="0070209A"/>
    <w:rsid w:val="00702740"/>
    <w:rsid w:val="00705A7D"/>
    <w:rsid w:val="00706D60"/>
    <w:rsid w:val="00711C48"/>
    <w:rsid w:val="007207F7"/>
    <w:rsid w:val="00735522"/>
    <w:rsid w:val="00735B1F"/>
    <w:rsid w:val="00740536"/>
    <w:rsid w:val="00740DB3"/>
    <w:rsid w:val="00752E64"/>
    <w:rsid w:val="00754AE5"/>
    <w:rsid w:val="00763188"/>
    <w:rsid w:val="00792EF6"/>
    <w:rsid w:val="007B1B30"/>
    <w:rsid w:val="007D0D19"/>
    <w:rsid w:val="007E171F"/>
    <w:rsid w:val="007E197B"/>
    <w:rsid w:val="007E1C1F"/>
    <w:rsid w:val="007F39B6"/>
    <w:rsid w:val="0080332A"/>
    <w:rsid w:val="008128A9"/>
    <w:rsid w:val="008256A3"/>
    <w:rsid w:val="00825C6E"/>
    <w:rsid w:val="008338C8"/>
    <w:rsid w:val="00845882"/>
    <w:rsid w:val="00852616"/>
    <w:rsid w:val="00861B48"/>
    <w:rsid w:val="0087032A"/>
    <w:rsid w:val="008852AD"/>
    <w:rsid w:val="00885728"/>
    <w:rsid w:val="00890795"/>
    <w:rsid w:val="0089338E"/>
    <w:rsid w:val="008971B8"/>
    <w:rsid w:val="008A6FD2"/>
    <w:rsid w:val="008B65EF"/>
    <w:rsid w:val="008C0445"/>
    <w:rsid w:val="008C6D88"/>
    <w:rsid w:val="008D1C60"/>
    <w:rsid w:val="008E5444"/>
    <w:rsid w:val="008E72C3"/>
    <w:rsid w:val="008F07EB"/>
    <w:rsid w:val="008F565E"/>
    <w:rsid w:val="008F5B61"/>
    <w:rsid w:val="00914A63"/>
    <w:rsid w:val="00914F16"/>
    <w:rsid w:val="009264AC"/>
    <w:rsid w:val="0094664E"/>
    <w:rsid w:val="009466E8"/>
    <w:rsid w:val="00962DF7"/>
    <w:rsid w:val="009A70A8"/>
    <w:rsid w:val="009B3C96"/>
    <w:rsid w:val="009B4F15"/>
    <w:rsid w:val="009B5D96"/>
    <w:rsid w:val="009B610B"/>
    <w:rsid w:val="009C3CF3"/>
    <w:rsid w:val="009C7AC5"/>
    <w:rsid w:val="00A047F6"/>
    <w:rsid w:val="00A07A16"/>
    <w:rsid w:val="00A16C91"/>
    <w:rsid w:val="00A347B1"/>
    <w:rsid w:val="00A37156"/>
    <w:rsid w:val="00A441D8"/>
    <w:rsid w:val="00A4429E"/>
    <w:rsid w:val="00A661C7"/>
    <w:rsid w:val="00A7055D"/>
    <w:rsid w:val="00AA06A0"/>
    <w:rsid w:val="00AA6553"/>
    <w:rsid w:val="00AC5663"/>
    <w:rsid w:val="00AC66E4"/>
    <w:rsid w:val="00AD3658"/>
    <w:rsid w:val="00AD6B0C"/>
    <w:rsid w:val="00AE5939"/>
    <w:rsid w:val="00AF769C"/>
    <w:rsid w:val="00B1186C"/>
    <w:rsid w:val="00B3122E"/>
    <w:rsid w:val="00B370DB"/>
    <w:rsid w:val="00B44223"/>
    <w:rsid w:val="00B5782C"/>
    <w:rsid w:val="00B6245E"/>
    <w:rsid w:val="00B631AC"/>
    <w:rsid w:val="00B81971"/>
    <w:rsid w:val="00B81E42"/>
    <w:rsid w:val="00B86B6B"/>
    <w:rsid w:val="00B878BB"/>
    <w:rsid w:val="00BA0584"/>
    <w:rsid w:val="00BA570A"/>
    <w:rsid w:val="00BC0FBE"/>
    <w:rsid w:val="00BC1E80"/>
    <w:rsid w:val="00BF6D7E"/>
    <w:rsid w:val="00C04E2B"/>
    <w:rsid w:val="00C57B7B"/>
    <w:rsid w:val="00C6275C"/>
    <w:rsid w:val="00C92FB1"/>
    <w:rsid w:val="00C93140"/>
    <w:rsid w:val="00CA020F"/>
    <w:rsid w:val="00CA53E1"/>
    <w:rsid w:val="00CA79AC"/>
    <w:rsid w:val="00CB2675"/>
    <w:rsid w:val="00CC503D"/>
    <w:rsid w:val="00CC6C9C"/>
    <w:rsid w:val="00CF23CB"/>
    <w:rsid w:val="00CF769F"/>
    <w:rsid w:val="00D14445"/>
    <w:rsid w:val="00D162E8"/>
    <w:rsid w:val="00D23ABE"/>
    <w:rsid w:val="00D25B70"/>
    <w:rsid w:val="00D60CC2"/>
    <w:rsid w:val="00D622F9"/>
    <w:rsid w:val="00D638FA"/>
    <w:rsid w:val="00D65F3C"/>
    <w:rsid w:val="00D66FE8"/>
    <w:rsid w:val="00D70B5C"/>
    <w:rsid w:val="00D735DE"/>
    <w:rsid w:val="00D7376F"/>
    <w:rsid w:val="00D7379C"/>
    <w:rsid w:val="00D77165"/>
    <w:rsid w:val="00D964FF"/>
    <w:rsid w:val="00DA62ED"/>
    <w:rsid w:val="00DB7F19"/>
    <w:rsid w:val="00DC5040"/>
    <w:rsid w:val="00DD6AA7"/>
    <w:rsid w:val="00DE67F6"/>
    <w:rsid w:val="00E206ED"/>
    <w:rsid w:val="00E22DCF"/>
    <w:rsid w:val="00E31990"/>
    <w:rsid w:val="00E363F6"/>
    <w:rsid w:val="00E36996"/>
    <w:rsid w:val="00E37F18"/>
    <w:rsid w:val="00E75AAB"/>
    <w:rsid w:val="00E92469"/>
    <w:rsid w:val="00E93D8A"/>
    <w:rsid w:val="00E96795"/>
    <w:rsid w:val="00EA35A1"/>
    <w:rsid w:val="00ED0C03"/>
    <w:rsid w:val="00ED67A5"/>
    <w:rsid w:val="00ED6B5A"/>
    <w:rsid w:val="00ED7F6A"/>
    <w:rsid w:val="00EE5ABA"/>
    <w:rsid w:val="00F10D6A"/>
    <w:rsid w:val="00F17A34"/>
    <w:rsid w:val="00F34DD3"/>
    <w:rsid w:val="00F6381C"/>
    <w:rsid w:val="00F66D38"/>
    <w:rsid w:val="00F75788"/>
    <w:rsid w:val="00F76217"/>
    <w:rsid w:val="00F77E4C"/>
    <w:rsid w:val="00F85C66"/>
    <w:rsid w:val="00F95BE5"/>
    <w:rsid w:val="00FA7E94"/>
    <w:rsid w:val="00FD09FE"/>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735522"/>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sectors/energy/articles/goldman-sachs-reveals-top-oil-163300174.html" TargetMode="External"/><Relationship Id="rId5" Type="http://schemas.openxmlformats.org/officeDocument/2006/relationships/hyperlink" Target="https://www.fool.com/investing/2026/03/16/is-walmart-a-recession-proof-sto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966</Words>
  <Characters>5327</Characters>
  <Application>Microsoft Office Word</Application>
  <DocSecurity>0</DocSecurity>
  <Lines>313</Lines>
  <Paragraphs>139</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265</cp:revision>
  <dcterms:created xsi:type="dcterms:W3CDTF">2026-02-07T03:22:00Z</dcterms:created>
  <dcterms:modified xsi:type="dcterms:W3CDTF">2026-03-23T11:02:00Z</dcterms:modified>
</cp:coreProperties>
</file>