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26AB" w14:textId="77777777" w:rsidR="0052610F" w:rsidRDefault="0052610F">
      <w:pPr>
        <w:rPr>
          <w:b/>
          <w:sz w:val="24"/>
          <w:szCs w:val="24"/>
        </w:rPr>
      </w:pPr>
    </w:p>
    <w:p w14:paraId="7D2F6CAC" w14:textId="77777777" w:rsidR="0052610F" w:rsidRDefault="0052610F">
      <w:pPr>
        <w:jc w:val="center"/>
        <w:rPr>
          <w:b/>
          <w:sz w:val="24"/>
          <w:szCs w:val="24"/>
        </w:rPr>
      </w:pPr>
    </w:p>
    <w:p w14:paraId="1F68FABF" w14:textId="77777777" w:rsidR="0052610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19683965" w14:textId="77777777" w:rsidR="0052610F" w:rsidRDefault="0052610F">
      <w:pPr>
        <w:jc w:val="center"/>
        <w:rPr>
          <w:rFonts w:ascii="Times New Roman" w:eastAsia="Times New Roman" w:hAnsi="Times New Roman" w:cs="Times New Roman"/>
          <w:b/>
          <w:sz w:val="24"/>
          <w:szCs w:val="24"/>
        </w:rPr>
      </w:pPr>
    </w:p>
    <w:p w14:paraId="4E6EA085" w14:textId="77777777" w:rsidR="0052610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July 11th, 2025</w:t>
      </w:r>
    </w:p>
    <w:p w14:paraId="0510FD70" w14:textId="77777777" w:rsidR="0052610F" w:rsidRDefault="0052610F">
      <w:pPr>
        <w:rPr>
          <w:rFonts w:ascii="Times New Roman" w:eastAsia="Times New Roman" w:hAnsi="Times New Roman" w:cs="Times New Roman"/>
        </w:rPr>
      </w:pPr>
    </w:p>
    <w:p w14:paraId="77D77379" w14:textId="7C4F4599" w:rsidR="0052610F" w:rsidRDefault="00000000">
      <w:pPr>
        <w:rPr>
          <w:rFonts w:ascii="Times New Roman" w:eastAsia="Times New Roman" w:hAnsi="Times New Roman" w:cs="Times New Roman"/>
        </w:rPr>
      </w:pPr>
      <w:r>
        <w:rPr>
          <w:rFonts w:ascii="Times New Roman" w:eastAsia="Times New Roman" w:hAnsi="Times New Roman" w:cs="Times New Roman"/>
        </w:rPr>
        <w:tab/>
        <w:t xml:space="preserve">For the week ended July 11th, 2025, the Husson Stock Index (HSI) closed at </w:t>
      </w:r>
      <w:r w:rsidR="000D15FA">
        <w:rPr>
          <w:rFonts w:ascii="Times New Roman" w:eastAsia="Times New Roman" w:hAnsi="Times New Roman" w:cs="Times New Roman"/>
        </w:rPr>
        <w:t>2</w:t>
      </w:r>
      <w:r w:rsidR="00BF0768">
        <w:rPr>
          <w:rFonts w:ascii="Times New Roman" w:eastAsia="Times New Roman" w:hAnsi="Times New Roman" w:cs="Times New Roman"/>
        </w:rPr>
        <w:t>49.07</w:t>
      </w:r>
      <w:r>
        <w:rPr>
          <w:rFonts w:ascii="Times New Roman" w:eastAsia="Times New Roman" w:hAnsi="Times New Roman" w:cs="Times New Roman"/>
        </w:rPr>
        <w:t>. This is a decrease from the previous week of 1.</w:t>
      </w:r>
      <w:r w:rsidR="000D15FA">
        <w:rPr>
          <w:rFonts w:ascii="Times New Roman" w:eastAsia="Times New Roman" w:hAnsi="Times New Roman" w:cs="Times New Roman"/>
        </w:rPr>
        <w:t>51</w:t>
      </w:r>
      <w:r>
        <w:rPr>
          <w:rFonts w:ascii="Times New Roman" w:eastAsia="Times New Roman" w:hAnsi="Times New Roman" w:cs="Times New Roman"/>
        </w:rPr>
        <w:t xml:space="preserve">%. This is also a </w:t>
      </w:r>
      <w:r w:rsidR="000D15FA">
        <w:rPr>
          <w:rFonts w:ascii="Times New Roman" w:eastAsia="Times New Roman" w:hAnsi="Times New Roman" w:cs="Times New Roman"/>
        </w:rPr>
        <w:t>7.69</w:t>
      </w:r>
      <w:r>
        <w:rPr>
          <w:rFonts w:ascii="Times New Roman" w:eastAsia="Times New Roman" w:hAnsi="Times New Roman" w:cs="Times New Roman"/>
        </w:rPr>
        <w:t>% increase from the end of the previous year. The Dow Jones Industrial Average closed at 44,371.51. This is a decrease of 1.02% from the end of the previous week and</w:t>
      </w:r>
      <w:r w:rsidR="00DE217D">
        <w:rPr>
          <w:rFonts w:ascii="Times New Roman" w:eastAsia="Times New Roman" w:hAnsi="Times New Roman" w:cs="Times New Roman"/>
        </w:rPr>
        <w:t xml:space="preserve"> an increase</w:t>
      </w:r>
      <w:r>
        <w:rPr>
          <w:rFonts w:ascii="Times New Roman" w:eastAsia="Times New Roman" w:hAnsi="Times New Roman" w:cs="Times New Roman"/>
        </w:rPr>
        <w:t xml:space="preserve"> of </w:t>
      </w:r>
      <w:r w:rsidR="00DE217D">
        <w:rPr>
          <w:rFonts w:ascii="Times New Roman" w:eastAsia="Times New Roman" w:hAnsi="Times New Roman" w:cs="Times New Roman"/>
        </w:rPr>
        <w:t>4.30</w:t>
      </w:r>
      <w:r>
        <w:rPr>
          <w:rFonts w:ascii="Times New Roman" w:eastAsia="Times New Roman" w:hAnsi="Times New Roman" w:cs="Times New Roman"/>
        </w:rPr>
        <w:t>% from the end of the previous year. The S&amp;P 500 ended the week at 6</w:t>
      </w:r>
      <w:r w:rsidR="00DE217D">
        <w:rPr>
          <w:rFonts w:ascii="Times New Roman" w:eastAsia="Times New Roman" w:hAnsi="Times New Roman" w:cs="Times New Roman"/>
        </w:rPr>
        <w:t>,</w:t>
      </w:r>
      <w:r>
        <w:rPr>
          <w:rFonts w:ascii="Times New Roman" w:eastAsia="Times New Roman" w:hAnsi="Times New Roman" w:cs="Times New Roman"/>
        </w:rPr>
        <w:t>259.75, decreasing .31%</w:t>
      </w:r>
      <w:r w:rsidR="00DE217D">
        <w:rPr>
          <w:rFonts w:ascii="Times New Roman" w:eastAsia="Times New Roman" w:hAnsi="Times New Roman" w:cs="Times New Roman"/>
        </w:rPr>
        <w:t xml:space="preserve"> for the week</w:t>
      </w:r>
      <w:r>
        <w:rPr>
          <w:rFonts w:ascii="Times New Roman" w:eastAsia="Times New Roman" w:hAnsi="Times New Roman" w:cs="Times New Roman"/>
        </w:rPr>
        <w:t xml:space="preserve">, </w:t>
      </w:r>
      <w:r w:rsidR="00DE217D">
        <w:rPr>
          <w:rFonts w:ascii="Times New Roman" w:eastAsia="Times New Roman" w:hAnsi="Times New Roman" w:cs="Times New Roman"/>
        </w:rPr>
        <w:t>while</w:t>
      </w:r>
      <w:r>
        <w:rPr>
          <w:rFonts w:ascii="Times New Roman" w:eastAsia="Times New Roman" w:hAnsi="Times New Roman" w:cs="Times New Roman"/>
        </w:rPr>
        <w:t xml:space="preserve"> increas</w:t>
      </w:r>
      <w:r w:rsidR="00DE217D">
        <w:rPr>
          <w:rFonts w:ascii="Times New Roman" w:eastAsia="Times New Roman" w:hAnsi="Times New Roman" w:cs="Times New Roman"/>
        </w:rPr>
        <w:t>ing</w:t>
      </w:r>
      <w:r>
        <w:rPr>
          <w:rFonts w:ascii="Times New Roman" w:eastAsia="Times New Roman" w:hAnsi="Times New Roman" w:cs="Times New Roman"/>
        </w:rPr>
        <w:t xml:space="preserve"> 6.43% year to date. </w:t>
      </w:r>
    </w:p>
    <w:p w14:paraId="1F75D53B" w14:textId="77777777" w:rsidR="0052610F" w:rsidRDefault="0052610F">
      <w:pPr>
        <w:rPr>
          <w:rFonts w:ascii="Times New Roman" w:eastAsia="Times New Roman" w:hAnsi="Times New Roman" w:cs="Times New Roman"/>
        </w:rPr>
      </w:pPr>
    </w:p>
    <w:p w14:paraId="0681FE0C" w14:textId="77777777" w:rsidR="0052610F" w:rsidRPr="0090036A" w:rsidRDefault="00000000" w:rsidP="0090036A">
      <w:pPr>
        <w:jc w:val="center"/>
        <w:rPr>
          <w:rFonts w:ascii="Times New Roman" w:eastAsia="Times New Roman" w:hAnsi="Times New Roman" w:cs="Times New Roman"/>
          <w:b/>
          <w:sz w:val="24"/>
          <w:szCs w:val="24"/>
        </w:rPr>
      </w:pPr>
      <w:r w:rsidRPr="0090036A">
        <w:rPr>
          <w:rFonts w:ascii="Times New Roman" w:eastAsia="Times New Roman" w:hAnsi="Times New Roman" w:cs="Times New Roman"/>
          <w:b/>
          <w:sz w:val="24"/>
          <w:szCs w:val="24"/>
        </w:rPr>
        <w:t>Summary</w:t>
      </w:r>
    </w:p>
    <w:p w14:paraId="43FBBC05" w14:textId="3B6E7DC9" w:rsidR="0052610F" w:rsidRDefault="00000000">
      <w:pPr>
        <w:rPr>
          <w:rFonts w:ascii="Times New Roman" w:eastAsia="Times New Roman" w:hAnsi="Times New Roman" w:cs="Times New Roman"/>
        </w:rPr>
      </w:pPr>
      <w:r>
        <w:rPr>
          <w:rFonts w:ascii="Times New Roman" w:eastAsia="Times New Roman" w:hAnsi="Times New Roman" w:cs="Times New Roman"/>
        </w:rPr>
        <w:tab/>
        <w:t>The top-performing stock in the HSI this week was Valero Energy Corporation, which had an increase of 5.86%</w:t>
      </w:r>
      <w:r w:rsidR="00DE217D">
        <w:rPr>
          <w:rFonts w:ascii="Times New Roman" w:eastAsia="Times New Roman" w:hAnsi="Times New Roman" w:cs="Times New Roman"/>
        </w:rPr>
        <w:t>.</w:t>
      </w:r>
      <w:r>
        <w:rPr>
          <w:rFonts w:ascii="Times New Roman" w:eastAsia="Times New Roman" w:hAnsi="Times New Roman" w:cs="Times New Roman"/>
        </w:rPr>
        <w:t xml:space="preserve"> </w:t>
      </w:r>
      <w:r w:rsidR="00DE217D">
        <w:rPr>
          <w:rFonts w:ascii="Times New Roman" w:eastAsia="Times New Roman" w:hAnsi="Times New Roman" w:cs="Times New Roman"/>
        </w:rPr>
        <w:t>This</w:t>
      </w:r>
      <w:r>
        <w:rPr>
          <w:rFonts w:ascii="Times New Roman" w:eastAsia="Times New Roman" w:hAnsi="Times New Roman" w:cs="Times New Roman"/>
        </w:rPr>
        <w:t xml:space="preserve"> was an increase of $8.47, going from $144.58 to $153.05</w:t>
      </w:r>
      <w:r w:rsidR="00DE217D">
        <w:rPr>
          <w:rFonts w:ascii="Times New Roman" w:eastAsia="Times New Roman" w:hAnsi="Times New Roman" w:cs="Times New Roman"/>
        </w:rPr>
        <w:t xml:space="preserve"> per share</w:t>
      </w:r>
      <w:r>
        <w:rPr>
          <w:rFonts w:ascii="Times New Roman" w:eastAsia="Times New Roman" w:hAnsi="Times New Roman" w:cs="Times New Roman"/>
        </w:rPr>
        <w:t>. This can be attributed to a mix of favorable market conditions, strong refining economics, and bullish analyst sentiment. Refining margins surged, particularly crack spreads, which measure the profitability of refining crude oil into gasoline and distillates. These spreads have moved appreciably higher, signaling increased profits for Valero’s core operations. As demand for transportation fuels remains robust, especially during peak summer travel, refiners like Valero benefit from elevated throughput and pricing power. Valero’s diversified operations in renewable diesel and ethanol also add resilience. Its joint venture, Diamond Green Diesel, continues to expand production capacity, including sustainable aviation fuel (SAF), which has gained traction with major airlines like Southwest and JetBlue. This positions Valero as a key player in the low-carbon fuel transition, appealing to ESG-conscious investors. Analyst upgrades have further fueled momentum. Piper Sandler recently raised its price target to $160, citing strong fundamentals and maintaining an “Overweight” rating.</w:t>
      </w:r>
    </w:p>
    <w:p w14:paraId="43FC3E38" w14:textId="5AB140B1" w:rsidR="0052610F" w:rsidRDefault="00000000" w:rsidP="0090036A">
      <w:pPr>
        <w:ind w:firstLine="720"/>
        <w:rPr>
          <w:rFonts w:ascii="Times New Roman" w:eastAsia="Times New Roman" w:hAnsi="Times New Roman" w:cs="Times New Roman"/>
        </w:rPr>
      </w:pPr>
      <w:r>
        <w:rPr>
          <w:rFonts w:ascii="Times New Roman" w:eastAsia="Times New Roman" w:hAnsi="Times New Roman" w:cs="Times New Roman"/>
        </w:rPr>
        <w:t>The second top-performing stock in the HSI was General Dynamics Corporation, which had an increase of 2.52%</w:t>
      </w:r>
      <w:r w:rsidR="00DE217D">
        <w:rPr>
          <w:rFonts w:ascii="Times New Roman" w:eastAsia="Times New Roman" w:hAnsi="Times New Roman" w:cs="Times New Roman"/>
        </w:rPr>
        <w:t xml:space="preserve">, </w:t>
      </w:r>
      <w:r>
        <w:rPr>
          <w:rFonts w:ascii="Times New Roman" w:eastAsia="Times New Roman" w:hAnsi="Times New Roman" w:cs="Times New Roman"/>
        </w:rPr>
        <w:t>from $294.76 to $302.20.  Last week reflects growing investor confidence ahead of its upcoming earnings report and recent contract wins. The defense giant has benefited from heightened geopolitical tensions and increased U.S. defense spending, which have bolstered demand for its combat systems, submarines, and aerospace technologies. Notably, its Electric Boat division was awarded a $1.85 billion contract modification for submarine production, reinforcing long-term revenue visibility. The company’s consistent performance across its four segments—Aerospace, Marine Systems, Combat Systems, and Technologies—has helped maintain strong margins and a return on equity above 18%. Analysts are projecting Q2 earnings of $4.50 per share, up 23.6% year-over-year, with revenue expected to climb 16.3% to $13.57 billion. These bullish forecasts have led to upward revisions in consensus estimates, a key driver of stock price momentum. General Dynamics also continues to trade at a slight discount to its industry peers, with a forward P/E ratio of 20.19 versus the sector average of 20.64. This valuation, combined with its 34-year streak of dividend growth, makes it appealing to both growth and income investors.</w:t>
      </w:r>
    </w:p>
    <w:p w14:paraId="3EEBB725" w14:textId="30A003EC" w:rsidR="0052610F" w:rsidRDefault="00133EB4">
      <w:pPr>
        <w:ind w:firstLine="720"/>
        <w:rPr>
          <w:rFonts w:ascii="Times New Roman" w:eastAsia="Times New Roman" w:hAnsi="Times New Roman" w:cs="Times New Roman"/>
        </w:rPr>
      </w:pPr>
      <w:r>
        <w:rPr>
          <w:rFonts w:ascii="Times New Roman" w:eastAsia="Times New Roman" w:hAnsi="Times New Roman" w:cs="Times New Roman"/>
        </w:rPr>
        <w:t xml:space="preserve"> The worst-performing stock in the HSI was Charter Communications, Inc., which had a loss of 5.94% decreasing from $416.97 down to $392.20. Broadband subscriber losses have reignited worries about Charter’s competitive position. Despite heavy infrastructure investment, the company reported a decline in broadband users, which is troubling given the sector’s reliance on recurring revenue. This </w:t>
      </w:r>
      <w:r>
        <w:rPr>
          <w:rFonts w:ascii="Times New Roman" w:eastAsia="Times New Roman" w:hAnsi="Times New Roman" w:cs="Times New Roman"/>
        </w:rPr>
        <w:lastRenderedPageBreak/>
        <w:t>underperformance comes as rivals like AT&amp;T and Verizon aggressively expand their fiber networks, intensifying pressure on Charter’s market share.  Debt-fueled share buybacks have also drawn scrutiny. Former CEO Tom Rutledge reportedly used shareholder funds to repurchase stock at inflated valuations—between $700 and $800 per share—while simultaneously exercising and selling his own stock options. This maneuver, viewed by some as self-serving, left the company with elevated debt and limited flexibility, which may be weighing on investor sentiment. Mixed analyst signals haven’t helped. While some firms like Loop Capital upgraded Charter to “Buy,” others like Bernstein downgraded it to “Market Perform,” citing valuation concerns and competitive headwinds.</w:t>
      </w:r>
    </w:p>
    <w:p w14:paraId="73DDE73F" w14:textId="77777777" w:rsidR="0052610F"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second-worst</w:t>
      </w:r>
      <w:proofErr w:type="gramEnd"/>
      <w:r>
        <w:rPr>
          <w:rFonts w:ascii="Times New Roman" w:eastAsia="Times New Roman" w:hAnsi="Times New Roman" w:cs="Times New Roman"/>
        </w:rPr>
        <w:t>-performing stock in the HSI was T-Mobile US, Inc, which decreased 5.4% dropping from $240.75 down to $227.76. Premium valuation pressures were a major factor. Analysts at KeyBanc downgraded T-Mobile from “Overweight” to “Sector Weight,” citing its stretched valuation multiples. The stock was trading at roughly 9.3x projected 2026 EBITDA and 15.1x price-to-free cash flow—well above peers like AT&amp;T and Verizon, which hover around 6.3x and 10.1x, respectively. This raised concerns about whether the stock could justify its lofty pricing. Growth deceleration also weighed on sentiment. T-Mobile guided to ~5% EBITDA growth for fiscal 2025, down from ~9% in 2024. Free cash flow growth is expected to slow to just 2% by some estimates, compared to 25% year-over-year growth previously. This signals a maturing growth profile, which can prompt investors to rotate into higher-growth sectors. Management signaled that the stock may be too expensive for aggressive repurchases, which can dampen bullish momentum.</w:t>
      </w:r>
    </w:p>
    <w:p w14:paraId="22FD4FCE" w14:textId="77777777" w:rsidR="0052610F" w:rsidRDefault="0052610F">
      <w:pPr>
        <w:rPr>
          <w:rFonts w:ascii="Times New Roman" w:eastAsia="Times New Roman" w:hAnsi="Times New Roman" w:cs="Times New Roman"/>
        </w:rPr>
      </w:pPr>
    </w:p>
    <w:p w14:paraId="2635C6C6" w14:textId="77777777" w:rsidR="0090036A" w:rsidRDefault="0090036A">
      <w:pPr>
        <w:rPr>
          <w:rFonts w:ascii="Times New Roman" w:eastAsia="Times New Roman" w:hAnsi="Times New Roman" w:cs="Times New Roman"/>
        </w:rPr>
      </w:pPr>
    </w:p>
    <w:p w14:paraId="2CDB818E" w14:textId="77777777" w:rsidR="0090036A" w:rsidRDefault="0090036A">
      <w:pPr>
        <w:rPr>
          <w:rFonts w:ascii="Times New Roman" w:eastAsia="Times New Roman" w:hAnsi="Times New Roman" w:cs="Times New Roman"/>
        </w:rPr>
      </w:pPr>
    </w:p>
    <w:p w14:paraId="09B9F2E8" w14:textId="77777777" w:rsidR="0090036A" w:rsidRDefault="0090036A">
      <w:pPr>
        <w:rPr>
          <w:rFonts w:ascii="Times New Roman" w:eastAsia="Times New Roman" w:hAnsi="Times New Roman" w:cs="Times New Roman"/>
        </w:rPr>
      </w:pPr>
    </w:p>
    <w:p w14:paraId="31C7B788" w14:textId="77777777" w:rsidR="0090036A" w:rsidRDefault="0090036A">
      <w:pPr>
        <w:rPr>
          <w:rFonts w:ascii="Times New Roman" w:eastAsia="Times New Roman" w:hAnsi="Times New Roman" w:cs="Times New Roman"/>
        </w:rPr>
      </w:pPr>
    </w:p>
    <w:p w14:paraId="6AEB454F" w14:textId="77777777" w:rsidR="0052610F" w:rsidRPr="0090036A" w:rsidRDefault="00000000" w:rsidP="0090036A">
      <w:pPr>
        <w:jc w:val="center"/>
        <w:rPr>
          <w:rFonts w:ascii="Times New Roman" w:eastAsia="Times New Roman" w:hAnsi="Times New Roman" w:cs="Times New Roman"/>
          <w:b/>
          <w:sz w:val="24"/>
          <w:szCs w:val="24"/>
        </w:rPr>
      </w:pPr>
      <w:r w:rsidRPr="0090036A">
        <w:rPr>
          <w:rFonts w:ascii="Times New Roman" w:eastAsia="Times New Roman" w:hAnsi="Times New Roman" w:cs="Times New Roman"/>
          <w:b/>
          <w:sz w:val="24"/>
          <w:szCs w:val="24"/>
        </w:rPr>
        <w:t>Overview</w:t>
      </w:r>
    </w:p>
    <w:p w14:paraId="5ECEDFBC" w14:textId="3E101E0B" w:rsidR="0052610F" w:rsidRDefault="0090036A">
      <w:pPr>
        <w:rPr>
          <w:rFonts w:ascii="Times New Roman" w:eastAsia="Times New Roman" w:hAnsi="Times New Roman" w:cs="Times New Roman"/>
        </w:rPr>
      </w:pPr>
      <w:r>
        <w:rPr>
          <w:rFonts w:ascii="Times New Roman" w:eastAsia="Times New Roman" w:hAnsi="Times New Roman" w:cs="Times New Roman"/>
        </w:rPr>
        <w:t xml:space="preserve">            The HSI was developed by Marie Kenney, while a student at Husson University, in</w:t>
      </w:r>
    </w:p>
    <w:p w14:paraId="416A08B0" w14:textId="77777777" w:rsidR="0052610F" w:rsidRDefault="00000000">
      <w:pPr>
        <w:rPr>
          <w:rFonts w:ascii="Times New Roman" w:eastAsia="Times New Roman" w:hAnsi="Times New Roman" w:cs="Times New Roman"/>
        </w:rPr>
      </w:pPr>
      <w:r>
        <w:rPr>
          <w:rFonts w:ascii="Times New Roman" w:eastAsia="Times New Roman" w:hAnsi="Times New Roman" w:cs="Times New Roman"/>
        </w:rPr>
        <w:t>consultation with Associate Professor J. Douglas Wellington. The index is currently being</w:t>
      </w:r>
    </w:p>
    <w:p w14:paraId="1BDC162A" w14:textId="77777777" w:rsidR="0052610F" w:rsidRDefault="00000000">
      <w:pPr>
        <w:rPr>
          <w:rFonts w:ascii="Times New Roman" w:eastAsia="Times New Roman" w:hAnsi="Times New Roman" w:cs="Times New Roman"/>
        </w:rPr>
      </w:pPr>
      <w:r>
        <w:rPr>
          <w:rFonts w:ascii="Times New Roman" w:eastAsia="Times New Roman" w:hAnsi="Times New Roman" w:cs="Times New Roman"/>
        </w:rPr>
        <w:t>tracked and analyzed by Husson student Donovan Landry under the supervision of the Associate 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73677C7D" w14:textId="77777777" w:rsidR="0090036A" w:rsidRDefault="0090036A">
      <w:pPr>
        <w:rPr>
          <w:rFonts w:ascii="Times New Roman" w:eastAsia="Times New Roman" w:hAnsi="Times New Roman" w:cs="Times New Roman"/>
        </w:rPr>
      </w:pPr>
    </w:p>
    <w:p w14:paraId="3353571C" w14:textId="77777777" w:rsidR="0090036A" w:rsidRDefault="0090036A">
      <w:pPr>
        <w:rPr>
          <w:rFonts w:ascii="Times New Roman" w:eastAsia="Times New Roman" w:hAnsi="Times New Roman" w:cs="Times New Roman"/>
        </w:rPr>
      </w:pPr>
    </w:p>
    <w:p w14:paraId="012B1099" w14:textId="77777777" w:rsidR="0090036A" w:rsidRDefault="0090036A">
      <w:pPr>
        <w:rPr>
          <w:rFonts w:ascii="Times New Roman" w:eastAsia="Times New Roman" w:hAnsi="Times New Roman" w:cs="Times New Roman"/>
        </w:rPr>
      </w:pPr>
    </w:p>
    <w:p w14:paraId="67E4CE58" w14:textId="77777777" w:rsidR="0090036A" w:rsidRDefault="0090036A">
      <w:pPr>
        <w:rPr>
          <w:rFonts w:ascii="Times New Roman" w:eastAsia="Times New Roman" w:hAnsi="Times New Roman" w:cs="Times New Roman"/>
        </w:rPr>
      </w:pPr>
    </w:p>
    <w:p w14:paraId="02C10DB8" w14:textId="77777777" w:rsidR="0090036A" w:rsidRDefault="0090036A">
      <w:pPr>
        <w:rPr>
          <w:rFonts w:ascii="Times New Roman" w:eastAsia="Times New Roman" w:hAnsi="Times New Roman" w:cs="Times New Roman"/>
        </w:rPr>
      </w:pPr>
    </w:p>
    <w:p w14:paraId="55A9C5B4" w14:textId="77777777" w:rsidR="0090036A" w:rsidRDefault="0090036A">
      <w:pPr>
        <w:rPr>
          <w:rFonts w:ascii="Times New Roman" w:eastAsia="Times New Roman" w:hAnsi="Times New Roman" w:cs="Times New Roman"/>
        </w:rPr>
      </w:pPr>
    </w:p>
    <w:p w14:paraId="79143524" w14:textId="77777777" w:rsidR="0090036A" w:rsidRDefault="0090036A">
      <w:pPr>
        <w:rPr>
          <w:rFonts w:ascii="Times New Roman" w:eastAsia="Times New Roman" w:hAnsi="Times New Roman" w:cs="Times New Roman"/>
        </w:rPr>
      </w:pPr>
    </w:p>
    <w:p w14:paraId="32A2E76E" w14:textId="77777777" w:rsidR="0090036A" w:rsidRDefault="0090036A">
      <w:pPr>
        <w:rPr>
          <w:rFonts w:ascii="Times New Roman" w:eastAsia="Times New Roman" w:hAnsi="Times New Roman" w:cs="Times New Roman"/>
        </w:rPr>
      </w:pPr>
    </w:p>
    <w:p w14:paraId="654B1502" w14:textId="77777777" w:rsidR="0052610F" w:rsidRDefault="0052610F">
      <w:pPr>
        <w:rPr>
          <w:rFonts w:ascii="Times New Roman" w:eastAsia="Times New Roman" w:hAnsi="Times New Roman" w:cs="Times New Roman"/>
        </w:rPr>
      </w:pPr>
    </w:p>
    <w:p w14:paraId="0C71E012" w14:textId="77777777" w:rsidR="0052610F" w:rsidRDefault="00000000" w:rsidP="0090036A">
      <w:pPr>
        <w:jc w:val="center"/>
        <w:rPr>
          <w:rFonts w:ascii="Times New Roman" w:eastAsia="Times New Roman" w:hAnsi="Times New Roman" w:cs="Times New Roman"/>
          <w:u w:val="single"/>
        </w:rPr>
      </w:pPr>
      <w:r>
        <w:rPr>
          <w:rFonts w:ascii="Times New Roman" w:eastAsia="Times New Roman" w:hAnsi="Times New Roman" w:cs="Times New Roman"/>
          <w:u w:val="single"/>
        </w:rPr>
        <w:lastRenderedPageBreak/>
        <w:t>References:</w:t>
      </w:r>
    </w:p>
    <w:p w14:paraId="07ADCD10" w14:textId="77777777" w:rsidR="0052610F" w:rsidRDefault="00000000" w:rsidP="0090036A">
      <w:pPr>
        <w:spacing w:before="240" w:after="240"/>
        <w:rPr>
          <w:rFonts w:ascii="Times New Roman" w:eastAsia="Times New Roman" w:hAnsi="Times New Roman" w:cs="Times New Roman"/>
        </w:rPr>
      </w:pPr>
      <w:r>
        <w:rPr>
          <w:rFonts w:ascii="Times New Roman" w:eastAsia="Times New Roman" w:hAnsi="Times New Roman" w:cs="Times New Roman"/>
        </w:rPr>
        <w:t xml:space="preserve">Hecht, A. (2021a, July 28). </w:t>
      </w:r>
      <w:r>
        <w:rPr>
          <w:rFonts w:ascii="Times New Roman" w:eastAsia="Times New Roman" w:hAnsi="Times New Roman" w:cs="Times New Roman"/>
          <w:i/>
        </w:rPr>
        <w:t>3 reasons Valero shares are headed higher (and why now is a good time to buy)</w:t>
      </w:r>
      <w:r>
        <w:rPr>
          <w:rFonts w:ascii="Times New Roman" w:eastAsia="Times New Roman" w:hAnsi="Times New Roman" w:cs="Times New Roman"/>
        </w:rPr>
        <w:t xml:space="preserve">. Investing.com. https://www.investing.com/analysis/3-reasons-valero-shares-are-headed-higher-and-why-now-is-a-good-time-to-buy-200594130 </w:t>
      </w:r>
    </w:p>
    <w:p w14:paraId="31A08CF8" w14:textId="77777777" w:rsidR="0052610F" w:rsidRDefault="00000000" w:rsidP="0090036A">
      <w:pPr>
        <w:spacing w:before="240" w:after="240"/>
        <w:rPr>
          <w:rFonts w:ascii="Times New Roman" w:eastAsia="Times New Roman" w:hAnsi="Times New Roman" w:cs="Times New Roman"/>
        </w:rPr>
      </w:pPr>
      <w:r>
        <w:rPr>
          <w:rFonts w:ascii="Times New Roman" w:eastAsia="Times New Roman" w:hAnsi="Times New Roman" w:cs="Times New Roman"/>
        </w:rPr>
        <w:t xml:space="preserve">Yahoo! (2025, July 12). </w:t>
      </w:r>
      <w:r>
        <w:rPr>
          <w:rFonts w:ascii="Times New Roman" w:eastAsia="Times New Roman" w:hAnsi="Times New Roman" w:cs="Times New Roman"/>
          <w:i/>
        </w:rPr>
        <w:t>General Dynamics Corporation (GD) stock price, news, quote &amp; history</w:t>
      </w:r>
      <w:r>
        <w:rPr>
          <w:rFonts w:ascii="Times New Roman" w:eastAsia="Times New Roman" w:hAnsi="Times New Roman" w:cs="Times New Roman"/>
        </w:rPr>
        <w:t xml:space="preserve">. Yahoo! Finance. https://finance.yahoo.com/quote/GD/ </w:t>
      </w:r>
    </w:p>
    <w:p w14:paraId="774CDBBC" w14:textId="77777777" w:rsidR="0052610F" w:rsidRDefault="00000000" w:rsidP="0090036A">
      <w:pPr>
        <w:spacing w:before="240" w:after="240"/>
        <w:rPr>
          <w:rFonts w:ascii="Times New Roman" w:eastAsia="Times New Roman" w:hAnsi="Times New Roman" w:cs="Times New Roman"/>
        </w:rPr>
      </w:pPr>
      <w:r>
        <w:rPr>
          <w:rFonts w:ascii="Times New Roman" w:eastAsia="Times New Roman" w:hAnsi="Times New Roman" w:cs="Times New Roman"/>
        </w:rPr>
        <w:t xml:space="preserve">Emerson, J. (2023, December 6). </w:t>
      </w:r>
      <w:r>
        <w:rPr>
          <w:rFonts w:ascii="Times New Roman" w:eastAsia="Times New Roman" w:hAnsi="Times New Roman" w:cs="Times New Roman"/>
          <w:i/>
        </w:rPr>
        <w:t>Charter Communications has a hidden agenda</w:t>
      </w:r>
      <w:r>
        <w:rPr>
          <w:rFonts w:ascii="Times New Roman" w:eastAsia="Times New Roman" w:hAnsi="Times New Roman" w:cs="Times New Roman"/>
        </w:rPr>
        <w:t xml:space="preserve">. </w:t>
      </w:r>
      <w:proofErr w:type="spellStart"/>
      <w:r>
        <w:rPr>
          <w:rFonts w:ascii="Times New Roman" w:eastAsia="Times New Roman" w:hAnsi="Times New Roman" w:cs="Times New Roman"/>
        </w:rPr>
        <w:t>MarketScreener</w:t>
      </w:r>
      <w:proofErr w:type="spellEnd"/>
      <w:r>
        <w:rPr>
          <w:rFonts w:ascii="Times New Roman" w:eastAsia="Times New Roman" w:hAnsi="Times New Roman" w:cs="Times New Roman"/>
        </w:rPr>
        <w:t xml:space="preserve">. https://www.marketscreener.com/quote/stock/CHARTER-COMMUNICATIONS-IN-27738754/news/Charter-Communications-has-a-hidden-agenda-45513760/ </w:t>
      </w:r>
    </w:p>
    <w:p w14:paraId="5A96ACBD" w14:textId="77777777" w:rsidR="0052610F" w:rsidRDefault="00000000" w:rsidP="0090036A">
      <w:pPr>
        <w:spacing w:before="240" w:after="240"/>
        <w:rPr>
          <w:rFonts w:ascii="Times New Roman" w:eastAsia="Times New Roman" w:hAnsi="Times New Roman" w:cs="Times New Roman"/>
        </w:rPr>
      </w:pPr>
      <w:r>
        <w:rPr>
          <w:rFonts w:ascii="Times New Roman" w:eastAsia="Times New Roman" w:hAnsi="Times New Roman" w:cs="Times New Roman"/>
        </w:rPr>
        <w:t xml:space="preserve">Lahiri, A. (2024, December 12). </w:t>
      </w:r>
      <w:r>
        <w:rPr>
          <w:rFonts w:ascii="Times New Roman" w:eastAsia="Times New Roman" w:hAnsi="Times New Roman" w:cs="Times New Roman"/>
          <w:i/>
        </w:rPr>
        <w:t xml:space="preserve">T-Mobile’s premium valuation prompts downgrade as growth projections decelerate: Analyst - </w:t>
      </w:r>
      <w:proofErr w:type="spellStart"/>
      <w:r>
        <w:rPr>
          <w:rFonts w:ascii="Times New Roman" w:eastAsia="Times New Roman" w:hAnsi="Times New Roman" w:cs="Times New Roman"/>
          <w:i/>
        </w:rPr>
        <w:t>T-mobile</w:t>
      </w:r>
      <w:proofErr w:type="spellEnd"/>
      <w:r>
        <w:rPr>
          <w:rFonts w:ascii="Times New Roman" w:eastAsia="Times New Roman" w:hAnsi="Times New Roman" w:cs="Times New Roman"/>
          <w:i/>
        </w:rPr>
        <w:t xml:space="preserve"> us (</w:t>
      </w:r>
      <w:proofErr w:type="gramStart"/>
      <w:r>
        <w:rPr>
          <w:rFonts w:ascii="Times New Roman" w:eastAsia="Times New Roman" w:hAnsi="Times New Roman" w:cs="Times New Roman"/>
          <w:i/>
        </w:rPr>
        <w:t>NASDAQ:TMUS</w:t>
      </w:r>
      <w:proofErr w:type="gramEnd"/>
      <w:r>
        <w:rPr>
          <w:rFonts w:ascii="Times New Roman" w:eastAsia="Times New Roman" w:hAnsi="Times New Roman" w:cs="Times New Roman"/>
          <w:i/>
        </w:rPr>
        <w:t>), Verizon Communications (</w:t>
      </w:r>
      <w:proofErr w:type="gramStart"/>
      <w:r>
        <w:rPr>
          <w:rFonts w:ascii="Times New Roman" w:eastAsia="Times New Roman" w:hAnsi="Times New Roman" w:cs="Times New Roman"/>
          <w:i/>
        </w:rPr>
        <w:t>NYSE:VZ</w:t>
      </w:r>
      <w:proofErr w:type="gramEnd"/>
      <w:r>
        <w:rPr>
          <w:rFonts w:ascii="Times New Roman" w:eastAsia="Times New Roman" w:hAnsi="Times New Roman" w:cs="Times New Roman"/>
          <w:i/>
        </w:rPr>
        <w:t>)</w:t>
      </w:r>
      <w:r>
        <w:rPr>
          <w:rFonts w:ascii="Times New Roman" w:eastAsia="Times New Roman" w:hAnsi="Times New Roman" w:cs="Times New Roman"/>
        </w:rPr>
        <w:t xml:space="preserve">. Benzinga. https://www.benzinga.com/24/12/42470137/t-mobiles-premium-valuation-prompts-downgrade-growth-projections-decelerate </w:t>
      </w:r>
    </w:p>
    <w:p w14:paraId="616DA8A6" w14:textId="77777777" w:rsidR="0052610F" w:rsidRDefault="0052610F">
      <w:pPr>
        <w:spacing w:before="240" w:after="240"/>
        <w:ind w:left="580" w:hanging="20"/>
        <w:rPr>
          <w:rFonts w:ascii="Times New Roman" w:eastAsia="Times New Roman" w:hAnsi="Times New Roman" w:cs="Times New Roman"/>
        </w:rPr>
      </w:pPr>
    </w:p>
    <w:p w14:paraId="46EBC7EA" w14:textId="77777777" w:rsidR="0052610F" w:rsidRDefault="0052610F">
      <w:pPr>
        <w:rPr>
          <w:rFonts w:ascii="Times New Roman" w:eastAsia="Times New Roman" w:hAnsi="Times New Roman" w:cs="Times New Roman"/>
        </w:rPr>
      </w:pPr>
    </w:p>
    <w:p w14:paraId="5E612D27" w14:textId="77777777" w:rsidR="0052610F"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Composition of Husson Stock Index (HSI)</w:t>
      </w:r>
    </w:p>
    <w:p w14:paraId="510E2681" w14:textId="77777777" w:rsidR="0052610F" w:rsidRDefault="0052610F">
      <w:pPr>
        <w:jc w:val="center"/>
        <w:rPr>
          <w:rFonts w:ascii="Times New Roman" w:eastAsia="Times New Roman" w:hAnsi="Times New Roman" w:cs="Times New Roman"/>
        </w:rPr>
      </w:pPr>
    </w:p>
    <w:tbl>
      <w:tblPr>
        <w:tblStyle w:val="a"/>
        <w:tblW w:w="11295"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4080"/>
        <w:gridCol w:w="1785"/>
        <w:gridCol w:w="2760"/>
      </w:tblGrid>
      <w:tr w:rsidR="0052610F" w14:paraId="7F678884" w14:textId="77777777">
        <w:tc>
          <w:tcPr>
            <w:tcW w:w="2670" w:type="dxa"/>
            <w:shd w:val="clear" w:color="auto" w:fill="auto"/>
            <w:tcMar>
              <w:top w:w="100" w:type="dxa"/>
              <w:left w:w="100" w:type="dxa"/>
              <w:bottom w:w="100" w:type="dxa"/>
              <w:right w:w="100" w:type="dxa"/>
            </w:tcMar>
          </w:tcPr>
          <w:p w14:paraId="26E80DF0"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Ticker symbol: Exchange</w:t>
            </w:r>
          </w:p>
        </w:tc>
        <w:tc>
          <w:tcPr>
            <w:tcW w:w="4080" w:type="dxa"/>
            <w:shd w:val="clear" w:color="auto" w:fill="auto"/>
            <w:tcMar>
              <w:top w:w="100" w:type="dxa"/>
              <w:left w:w="100" w:type="dxa"/>
              <w:bottom w:w="100" w:type="dxa"/>
              <w:right w:w="100" w:type="dxa"/>
            </w:tcMar>
          </w:tcPr>
          <w:p w14:paraId="2F6B795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Stock </w:t>
            </w:r>
          </w:p>
        </w:tc>
        <w:tc>
          <w:tcPr>
            <w:tcW w:w="1785" w:type="dxa"/>
            <w:shd w:val="clear" w:color="auto" w:fill="auto"/>
            <w:tcMar>
              <w:top w:w="100" w:type="dxa"/>
              <w:left w:w="100" w:type="dxa"/>
              <w:bottom w:w="100" w:type="dxa"/>
              <w:right w:w="100" w:type="dxa"/>
            </w:tcMar>
          </w:tcPr>
          <w:p w14:paraId="4919FD0E"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 Affiliation</w:t>
            </w:r>
          </w:p>
        </w:tc>
        <w:tc>
          <w:tcPr>
            <w:tcW w:w="2760" w:type="dxa"/>
            <w:shd w:val="clear" w:color="auto" w:fill="auto"/>
            <w:tcMar>
              <w:top w:w="100" w:type="dxa"/>
              <w:left w:w="100" w:type="dxa"/>
              <w:bottom w:w="100" w:type="dxa"/>
              <w:right w:w="100" w:type="dxa"/>
            </w:tcMar>
          </w:tcPr>
          <w:p w14:paraId="050DD9C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Sector</w:t>
            </w:r>
          </w:p>
        </w:tc>
      </w:tr>
      <w:tr w:rsidR="0052610F" w14:paraId="19A54DEA" w14:textId="77777777">
        <w:tc>
          <w:tcPr>
            <w:tcW w:w="2670" w:type="dxa"/>
            <w:shd w:val="clear" w:color="auto" w:fill="auto"/>
            <w:tcMar>
              <w:top w:w="100" w:type="dxa"/>
              <w:left w:w="100" w:type="dxa"/>
              <w:bottom w:w="100" w:type="dxa"/>
              <w:right w:w="100" w:type="dxa"/>
            </w:tcMar>
          </w:tcPr>
          <w:p w14:paraId="41ED3420"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BAC: NYSE</w:t>
            </w:r>
          </w:p>
        </w:tc>
        <w:tc>
          <w:tcPr>
            <w:tcW w:w="4080" w:type="dxa"/>
            <w:shd w:val="clear" w:color="auto" w:fill="auto"/>
            <w:tcMar>
              <w:top w:w="100" w:type="dxa"/>
              <w:left w:w="100" w:type="dxa"/>
              <w:bottom w:w="100" w:type="dxa"/>
              <w:right w:w="100" w:type="dxa"/>
            </w:tcMar>
          </w:tcPr>
          <w:p w14:paraId="43F59959"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Bank of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corp</w:t>
            </w:r>
            <w:proofErr w:type="spellEnd"/>
          </w:p>
        </w:tc>
        <w:tc>
          <w:tcPr>
            <w:tcW w:w="1785" w:type="dxa"/>
            <w:shd w:val="clear" w:color="auto" w:fill="auto"/>
            <w:tcMar>
              <w:top w:w="100" w:type="dxa"/>
              <w:left w:w="100" w:type="dxa"/>
              <w:bottom w:w="100" w:type="dxa"/>
              <w:right w:w="100" w:type="dxa"/>
            </w:tcMar>
          </w:tcPr>
          <w:p w14:paraId="4008D07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D330721"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52610F" w14:paraId="37BFED68" w14:textId="77777777">
        <w:tc>
          <w:tcPr>
            <w:tcW w:w="2670" w:type="dxa"/>
            <w:shd w:val="clear" w:color="auto" w:fill="auto"/>
            <w:tcMar>
              <w:top w:w="100" w:type="dxa"/>
              <w:left w:w="100" w:type="dxa"/>
              <w:bottom w:w="100" w:type="dxa"/>
              <w:right w:w="100" w:type="dxa"/>
            </w:tcMar>
          </w:tcPr>
          <w:p w14:paraId="75AAC413"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BHB: NYSE</w:t>
            </w:r>
          </w:p>
        </w:tc>
        <w:tc>
          <w:tcPr>
            <w:tcW w:w="4080" w:type="dxa"/>
            <w:shd w:val="clear" w:color="auto" w:fill="auto"/>
            <w:tcMar>
              <w:top w:w="100" w:type="dxa"/>
              <w:left w:w="100" w:type="dxa"/>
              <w:bottom w:w="100" w:type="dxa"/>
              <w:right w:w="100" w:type="dxa"/>
            </w:tcMar>
          </w:tcPr>
          <w:p w14:paraId="3331045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Bar Harbor Bank</w:t>
            </w:r>
          </w:p>
        </w:tc>
        <w:tc>
          <w:tcPr>
            <w:tcW w:w="1785" w:type="dxa"/>
            <w:shd w:val="clear" w:color="auto" w:fill="auto"/>
            <w:tcMar>
              <w:top w:w="100" w:type="dxa"/>
              <w:left w:w="100" w:type="dxa"/>
              <w:bottom w:w="100" w:type="dxa"/>
              <w:right w:w="100" w:type="dxa"/>
            </w:tcMar>
          </w:tcPr>
          <w:p w14:paraId="7A80459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5FB60DE"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52610F" w14:paraId="33E0C40F" w14:textId="77777777">
        <w:tc>
          <w:tcPr>
            <w:tcW w:w="2670" w:type="dxa"/>
            <w:shd w:val="clear" w:color="auto" w:fill="auto"/>
            <w:tcMar>
              <w:top w:w="100" w:type="dxa"/>
              <w:left w:w="100" w:type="dxa"/>
              <w:bottom w:w="100" w:type="dxa"/>
              <w:right w:w="100" w:type="dxa"/>
            </w:tcMar>
          </w:tcPr>
          <w:p w14:paraId="59037091"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CAC: NASDAQ</w:t>
            </w:r>
          </w:p>
        </w:tc>
        <w:tc>
          <w:tcPr>
            <w:tcW w:w="4080" w:type="dxa"/>
            <w:shd w:val="clear" w:color="auto" w:fill="auto"/>
            <w:tcMar>
              <w:top w:w="100" w:type="dxa"/>
              <w:left w:w="100" w:type="dxa"/>
              <w:bottom w:w="100" w:type="dxa"/>
              <w:right w:w="100" w:type="dxa"/>
            </w:tcMar>
          </w:tcPr>
          <w:p w14:paraId="740256F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Camden National Corporation</w:t>
            </w:r>
          </w:p>
        </w:tc>
        <w:tc>
          <w:tcPr>
            <w:tcW w:w="1785" w:type="dxa"/>
            <w:shd w:val="clear" w:color="auto" w:fill="auto"/>
            <w:tcMar>
              <w:top w:w="100" w:type="dxa"/>
              <w:left w:w="100" w:type="dxa"/>
              <w:bottom w:w="100" w:type="dxa"/>
              <w:right w:w="100" w:type="dxa"/>
            </w:tcMar>
          </w:tcPr>
          <w:p w14:paraId="18CE6DD0"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42578D9E"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52610F" w14:paraId="04700DB6" w14:textId="77777777">
        <w:tc>
          <w:tcPr>
            <w:tcW w:w="2670" w:type="dxa"/>
            <w:shd w:val="clear" w:color="auto" w:fill="auto"/>
            <w:tcMar>
              <w:top w:w="100" w:type="dxa"/>
              <w:left w:w="100" w:type="dxa"/>
              <w:bottom w:w="100" w:type="dxa"/>
              <w:right w:w="100" w:type="dxa"/>
            </w:tcMar>
          </w:tcPr>
          <w:p w14:paraId="50CE4F3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CHRT: NASDAQ</w:t>
            </w:r>
          </w:p>
        </w:tc>
        <w:tc>
          <w:tcPr>
            <w:tcW w:w="4080" w:type="dxa"/>
            <w:shd w:val="clear" w:color="auto" w:fill="auto"/>
            <w:tcMar>
              <w:top w:w="100" w:type="dxa"/>
              <w:left w:w="100" w:type="dxa"/>
              <w:bottom w:w="100" w:type="dxa"/>
              <w:right w:w="100" w:type="dxa"/>
            </w:tcMar>
          </w:tcPr>
          <w:p w14:paraId="15C29E3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Charter </w:t>
            </w:r>
            <w:proofErr w:type="spellStart"/>
            <w:r>
              <w:rPr>
                <w:rFonts w:ascii="Times New Roman" w:eastAsia="Times New Roman" w:hAnsi="Times New Roman" w:cs="Times New Roman"/>
              </w:rPr>
              <w:t>Comminucaion</w:t>
            </w:r>
            <w:proofErr w:type="spellEnd"/>
            <w:r>
              <w:rPr>
                <w:rFonts w:ascii="Times New Roman" w:eastAsia="Times New Roman" w:hAnsi="Times New Roman" w:cs="Times New Roman"/>
              </w:rPr>
              <w:t>, Inc.</w:t>
            </w:r>
          </w:p>
        </w:tc>
        <w:tc>
          <w:tcPr>
            <w:tcW w:w="1785" w:type="dxa"/>
            <w:shd w:val="clear" w:color="auto" w:fill="auto"/>
            <w:tcMar>
              <w:top w:w="100" w:type="dxa"/>
              <w:left w:w="100" w:type="dxa"/>
              <w:bottom w:w="100" w:type="dxa"/>
              <w:right w:w="100" w:type="dxa"/>
            </w:tcMar>
          </w:tcPr>
          <w:p w14:paraId="663B9F21"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854B35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Communication Services</w:t>
            </w:r>
          </w:p>
        </w:tc>
      </w:tr>
      <w:tr w:rsidR="0052610F" w14:paraId="08BEC62C" w14:textId="77777777">
        <w:tc>
          <w:tcPr>
            <w:tcW w:w="2670" w:type="dxa"/>
            <w:shd w:val="clear" w:color="auto" w:fill="auto"/>
            <w:tcMar>
              <w:top w:w="100" w:type="dxa"/>
              <w:left w:w="100" w:type="dxa"/>
              <w:bottom w:w="100" w:type="dxa"/>
              <w:right w:w="100" w:type="dxa"/>
            </w:tcMar>
          </w:tcPr>
          <w:p w14:paraId="59CAA61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CL: NYSE</w:t>
            </w:r>
          </w:p>
        </w:tc>
        <w:tc>
          <w:tcPr>
            <w:tcW w:w="4080" w:type="dxa"/>
            <w:shd w:val="clear" w:color="auto" w:fill="auto"/>
            <w:tcMar>
              <w:top w:w="100" w:type="dxa"/>
              <w:left w:w="100" w:type="dxa"/>
              <w:bottom w:w="100" w:type="dxa"/>
              <w:right w:w="100" w:type="dxa"/>
            </w:tcMar>
          </w:tcPr>
          <w:p w14:paraId="4E52387D"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Colgate-palmolive</w:t>
            </w:r>
            <w:proofErr w:type="spellEnd"/>
            <w:r>
              <w:rPr>
                <w:rFonts w:ascii="Times New Roman" w:eastAsia="Times New Roman" w:hAnsi="Times New Roman" w:cs="Times New Roman"/>
              </w:rPr>
              <w:t xml:space="preserve"> Company</w:t>
            </w:r>
          </w:p>
        </w:tc>
        <w:tc>
          <w:tcPr>
            <w:tcW w:w="1785" w:type="dxa"/>
            <w:shd w:val="clear" w:color="auto" w:fill="auto"/>
            <w:tcMar>
              <w:top w:w="100" w:type="dxa"/>
              <w:left w:w="100" w:type="dxa"/>
              <w:bottom w:w="100" w:type="dxa"/>
              <w:right w:w="100" w:type="dxa"/>
            </w:tcMar>
          </w:tcPr>
          <w:p w14:paraId="434DEA7A"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1F2926B6"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r w:rsidR="0052610F" w14:paraId="72476580" w14:textId="77777777">
        <w:tc>
          <w:tcPr>
            <w:tcW w:w="2670" w:type="dxa"/>
            <w:shd w:val="clear" w:color="auto" w:fill="auto"/>
            <w:tcMar>
              <w:top w:w="100" w:type="dxa"/>
              <w:left w:w="100" w:type="dxa"/>
              <w:bottom w:w="100" w:type="dxa"/>
              <w:right w:w="100" w:type="dxa"/>
            </w:tcMar>
          </w:tcPr>
          <w:p w14:paraId="19C5465A"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DRI: NYSE</w:t>
            </w:r>
          </w:p>
        </w:tc>
        <w:tc>
          <w:tcPr>
            <w:tcW w:w="4080" w:type="dxa"/>
            <w:shd w:val="clear" w:color="auto" w:fill="auto"/>
            <w:tcMar>
              <w:top w:w="100" w:type="dxa"/>
              <w:left w:w="100" w:type="dxa"/>
              <w:bottom w:w="100" w:type="dxa"/>
              <w:right w:w="100" w:type="dxa"/>
            </w:tcMar>
          </w:tcPr>
          <w:p w14:paraId="40289F4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Darden Restaurants, Inc.</w:t>
            </w:r>
          </w:p>
        </w:tc>
        <w:tc>
          <w:tcPr>
            <w:tcW w:w="1785" w:type="dxa"/>
            <w:shd w:val="clear" w:color="auto" w:fill="auto"/>
            <w:tcMar>
              <w:top w:w="100" w:type="dxa"/>
              <w:left w:w="100" w:type="dxa"/>
              <w:bottom w:w="100" w:type="dxa"/>
              <w:right w:w="100" w:type="dxa"/>
            </w:tcMar>
          </w:tcPr>
          <w:p w14:paraId="7173EDB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7736DC9"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52610F" w14:paraId="4BC8EC11" w14:textId="77777777">
        <w:tc>
          <w:tcPr>
            <w:tcW w:w="2670" w:type="dxa"/>
            <w:shd w:val="clear" w:color="auto" w:fill="auto"/>
            <w:tcMar>
              <w:top w:w="100" w:type="dxa"/>
              <w:left w:w="100" w:type="dxa"/>
              <w:bottom w:w="100" w:type="dxa"/>
              <w:right w:w="100" w:type="dxa"/>
            </w:tcMar>
          </w:tcPr>
          <w:p w14:paraId="380DC328"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FNLC: NASDAQ</w:t>
            </w:r>
          </w:p>
        </w:tc>
        <w:tc>
          <w:tcPr>
            <w:tcW w:w="4080" w:type="dxa"/>
            <w:shd w:val="clear" w:color="auto" w:fill="auto"/>
            <w:tcMar>
              <w:top w:w="100" w:type="dxa"/>
              <w:left w:w="100" w:type="dxa"/>
              <w:bottom w:w="100" w:type="dxa"/>
              <w:right w:w="100" w:type="dxa"/>
            </w:tcMar>
          </w:tcPr>
          <w:p w14:paraId="03049F5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First Bancorp, Inc.</w:t>
            </w:r>
          </w:p>
        </w:tc>
        <w:tc>
          <w:tcPr>
            <w:tcW w:w="1785" w:type="dxa"/>
            <w:shd w:val="clear" w:color="auto" w:fill="auto"/>
            <w:tcMar>
              <w:top w:w="100" w:type="dxa"/>
              <w:left w:w="100" w:type="dxa"/>
              <w:bottom w:w="100" w:type="dxa"/>
              <w:right w:w="100" w:type="dxa"/>
            </w:tcMar>
          </w:tcPr>
          <w:p w14:paraId="63617CD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2DFFDCDE"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52610F" w14:paraId="243CC49B" w14:textId="77777777">
        <w:tc>
          <w:tcPr>
            <w:tcW w:w="2670" w:type="dxa"/>
            <w:shd w:val="clear" w:color="auto" w:fill="auto"/>
            <w:tcMar>
              <w:top w:w="100" w:type="dxa"/>
              <w:left w:w="100" w:type="dxa"/>
              <w:bottom w:w="100" w:type="dxa"/>
              <w:right w:w="100" w:type="dxa"/>
            </w:tcMar>
          </w:tcPr>
          <w:p w14:paraId="76152396"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GD: NYSE</w:t>
            </w:r>
          </w:p>
        </w:tc>
        <w:tc>
          <w:tcPr>
            <w:tcW w:w="4080" w:type="dxa"/>
            <w:shd w:val="clear" w:color="auto" w:fill="auto"/>
            <w:tcMar>
              <w:top w:w="100" w:type="dxa"/>
              <w:left w:w="100" w:type="dxa"/>
              <w:bottom w:w="100" w:type="dxa"/>
              <w:right w:w="100" w:type="dxa"/>
            </w:tcMar>
          </w:tcPr>
          <w:p w14:paraId="24032269"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General Dynamics Corporation</w:t>
            </w:r>
          </w:p>
        </w:tc>
        <w:tc>
          <w:tcPr>
            <w:tcW w:w="1785" w:type="dxa"/>
            <w:shd w:val="clear" w:color="auto" w:fill="auto"/>
            <w:tcMar>
              <w:top w:w="100" w:type="dxa"/>
              <w:left w:w="100" w:type="dxa"/>
              <w:bottom w:w="100" w:type="dxa"/>
              <w:right w:w="100" w:type="dxa"/>
            </w:tcMar>
          </w:tcPr>
          <w:p w14:paraId="274BE5C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5BB79CF"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52610F" w14:paraId="7BE5C388" w14:textId="77777777">
        <w:tc>
          <w:tcPr>
            <w:tcW w:w="2670" w:type="dxa"/>
            <w:shd w:val="clear" w:color="auto" w:fill="auto"/>
            <w:tcMar>
              <w:top w:w="100" w:type="dxa"/>
              <w:left w:w="100" w:type="dxa"/>
              <w:bottom w:w="100" w:type="dxa"/>
              <w:right w:w="100" w:type="dxa"/>
            </w:tcMar>
          </w:tcPr>
          <w:p w14:paraId="4A4F2FF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HLT: NYSE</w:t>
            </w:r>
          </w:p>
        </w:tc>
        <w:tc>
          <w:tcPr>
            <w:tcW w:w="4080" w:type="dxa"/>
            <w:shd w:val="clear" w:color="auto" w:fill="auto"/>
            <w:tcMar>
              <w:top w:w="100" w:type="dxa"/>
              <w:left w:w="100" w:type="dxa"/>
              <w:bottom w:w="100" w:type="dxa"/>
              <w:right w:w="100" w:type="dxa"/>
            </w:tcMar>
          </w:tcPr>
          <w:p w14:paraId="5AEF353F"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Hilton Worldwide Holding, Inc.</w:t>
            </w:r>
          </w:p>
        </w:tc>
        <w:tc>
          <w:tcPr>
            <w:tcW w:w="1785" w:type="dxa"/>
            <w:shd w:val="clear" w:color="auto" w:fill="auto"/>
            <w:tcMar>
              <w:top w:w="100" w:type="dxa"/>
              <w:left w:w="100" w:type="dxa"/>
              <w:bottom w:w="100" w:type="dxa"/>
              <w:right w:w="100" w:type="dxa"/>
            </w:tcMar>
          </w:tcPr>
          <w:p w14:paraId="25DAA60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502022D9"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52610F" w14:paraId="7AC671DF" w14:textId="77777777">
        <w:tc>
          <w:tcPr>
            <w:tcW w:w="2670" w:type="dxa"/>
            <w:shd w:val="clear" w:color="auto" w:fill="auto"/>
            <w:tcMar>
              <w:top w:w="100" w:type="dxa"/>
              <w:left w:w="100" w:type="dxa"/>
              <w:bottom w:w="100" w:type="dxa"/>
              <w:right w:w="100" w:type="dxa"/>
            </w:tcMar>
          </w:tcPr>
          <w:p w14:paraId="388B3D68"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HD: NYSE</w:t>
            </w:r>
          </w:p>
        </w:tc>
        <w:tc>
          <w:tcPr>
            <w:tcW w:w="4080" w:type="dxa"/>
            <w:shd w:val="clear" w:color="auto" w:fill="auto"/>
            <w:tcMar>
              <w:top w:w="100" w:type="dxa"/>
              <w:left w:w="100" w:type="dxa"/>
              <w:bottom w:w="100" w:type="dxa"/>
              <w:right w:w="100" w:type="dxa"/>
            </w:tcMar>
          </w:tcPr>
          <w:p w14:paraId="50BF822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Home Depot, Inc.</w:t>
            </w:r>
          </w:p>
        </w:tc>
        <w:tc>
          <w:tcPr>
            <w:tcW w:w="1785" w:type="dxa"/>
            <w:shd w:val="clear" w:color="auto" w:fill="auto"/>
            <w:tcMar>
              <w:top w:w="100" w:type="dxa"/>
              <w:left w:w="100" w:type="dxa"/>
              <w:bottom w:w="100" w:type="dxa"/>
              <w:right w:w="100" w:type="dxa"/>
            </w:tcMar>
          </w:tcPr>
          <w:p w14:paraId="5DF0843B"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F0DAD83"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52610F" w14:paraId="2605ED5A" w14:textId="77777777">
        <w:tc>
          <w:tcPr>
            <w:tcW w:w="2670" w:type="dxa"/>
            <w:shd w:val="clear" w:color="auto" w:fill="auto"/>
            <w:tcMar>
              <w:top w:w="100" w:type="dxa"/>
              <w:left w:w="100" w:type="dxa"/>
              <w:bottom w:w="100" w:type="dxa"/>
              <w:right w:w="100" w:type="dxa"/>
            </w:tcMar>
          </w:tcPr>
          <w:p w14:paraId="2A0B7ECF"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ICC: NASDAQ</w:t>
            </w:r>
          </w:p>
        </w:tc>
        <w:tc>
          <w:tcPr>
            <w:tcW w:w="4080" w:type="dxa"/>
            <w:shd w:val="clear" w:color="auto" w:fill="auto"/>
            <w:tcMar>
              <w:top w:w="100" w:type="dxa"/>
              <w:left w:w="100" w:type="dxa"/>
              <w:bottom w:w="100" w:type="dxa"/>
              <w:right w:w="100" w:type="dxa"/>
            </w:tcMar>
          </w:tcPr>
          <w:p w14:paraId="160C9C59"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ImmuCell</w:t>
            </w:r>
            <w:proofErr w:type="spellEnd"/>
            <w:r>
              <w:rPr>
                <w:rFonts w:ascii="Times New Roman" w:eastAsia="Times New Roman" w:hAnsi="Times New Roman" w:cs="Times New Roman"/>
              </w:rPr>
              <w:t xml:space="preserve"> Corporation </w:t>
            </w:r>
          </w:p>
        </w:tc>
        <w:tc>
          <w:tcPr>
            <w:tcW w:w="1785" w:type="dxa"/>
            <w:shd w:val="clear" w:color="auto" w:fill="auto"/>
            <w:tcMar>
              <w:top w:w="100" w:type="dxa"/>
              <w:left w:w="100" w:type="dxa"/>
              <w:bottom w:w="100" w:type="dxa"/>
              <w:right w:w="100" w:type="dxa"/>
            </w:tcMar>
          </w:tcPr>
          <w:p w14:paraId="7CD6D14E"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58288868"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52610F" w14:paraId="4C072212" w14:textId="77777777">
        <w:tc>
          <w:tcPr>
            <w:tcW w:w="2670" w:type="dxa"/>
            <w:shd w:val="clear" w:color="auto" w:fill="auto"/>
            <w:tcMar>
              <w:top w:w="100" w:type="dxa"/>
              <w:left w:w="100" w:type="dxa"/>
              <w:bottom w:w="100" w:type="dxa"/>
              <w:right w:w="100" w:type="dxa"/>
            </w:tcMar>
          </w:tcPr>
          <w:p w14:paraId="4C6F5AEE" w14:textId="77777777" w:rsidR="0052610F" w:rsidRDefault="00000000">
            <w:pPr>
              <w:widowControl w:val="0"/>
              <w:spacing w:line="240" w:lineRule="auto"/>
              <w:jc w:val="center"/>
              <w:rPr>
                <w:rFonts w:ascii="Times New Roman" w:eastAsia="Times New Roman" w:hAnsi="Times New Roman" w:cs="Times New Roman"/>
              </w:rPr>
            </w:pPr>
            <w:proofErr w:type="gramStart"/>
            <w:r>
              <w:rPr>
                <w:rFonts w:ascii="Times New Roman" w:eastAsia="Times New Roman" w:hAnsi="Times New Roman" w:cs="Times New Roman"/>
              </w:rPr>
              <w:t>IDXX:NASDAQ</w:t>
            </w:r>
            <w:proofErr w:type="gramEnd"/>
          </w:p>
        </w:tc>
        <w:tc>
          <w:tcPr>
            <w:tcW w:w="4080" w:type="dxa"/>
            <w:shd w:val="clear" w:color="auto" w:fill="auto"/>
            <w:tcMar>
              <w:top w:w="100" w:type="dxa"/>
              <w:left w:w="100" w:type="dxa"/>
              <w:bottom w:w="100" w:type="dxa"/>
              <w:right w:w="100" w:type="dxa"/>
            </w:tcMar>
          </w:tcPr>
          <w:p w14:paraId="67003001"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IDEXX Laboratories, Inc.</w:t>
            </w:r>
          </w:p>
        </w:tc>
        <w:tc>
          <w:tcPr>
            <w:tcW w:w="1785" w:type="dxa"/>
            <w:shd w:val="clear" w:color="auto" w:fill="auto"/>
            <w:tcMar>
              <w:top w:w="100" w:type="dxa"/>
              <w:left w:w="100" w:type="dxa"/>
              <w:bottom w:w="100" w:type="dxa"/>
              <w:right w:w="100" w:type="dxa"/>
            </w:tcMar>
          </w:tcPr>
          <w:p w14:paraId="0D3E8483"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326E498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Health Care </w:t>
            </w:r>
          </w:p>
        </w:tc>
      </w:tr>
      <w:tr w:rsidR="0052610F" w14:paraId="18477BD6" w14:textId="77777777">
        <w:tc>
          <w:tcPr>
            <w:tcW w:w="2670" w:type="dxa"/>
            <w:shd w:val="clear" w:color="auto" w:fill="auto"/>
            <w:tcMar>
              <w:top w:w="100" w:type="dxa"/>
              <w:left w:w="100" w:type="dxa"/>
              <w:bottom w:w="100" w:type="dxa"/>
              <w:right w:w="100" w:type="dxa"/>
            </w:tcMar>
          </w:tcPr>
          <w:p w14:paraId="48B2F391"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LOW: NYSE</w:t>
            </w:r>
          </w:p>
        </w:tc>
        <w:tc>
          <w:tcPr>
            <w:tcW w:w="4080" w:type="dxa"/>
            <w:shd w:val="clear" w:color="auto" w:fill="auto"/>
            <w:tcMar>
              <w:top w:w="100" w:type="dxa"/>
              <w:left w:w="100" w:type="dxa"/>
              <w:bottom w:w="100" w:type="dxa"/>
              <w:right w:w="100" w:type="dxa"/>
            </w:tcMar>
          </w:tcPr>
          <w:p w14:paraId="1436D22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Lowe’s Companies, Inc.</w:t>
            </w:r>
          </w:p>
        </w:tc>
        <w:tc>
          <w:tcPr>
            <w:tcW w:w="1785" w:type="dxa"/>
            <w:shd w:val="clear" w:color="auto" w:fill="auto"/>
            <w:tcMar>
              <w:top w:w="100" w:type="dxa"/>
              <w:left w:w="100" w:type="dxa"/>
              <w:bottom w:w="100" w:type="dxa"/>
              <w:right w:w="100" w:type="dxa"/>
            </w:tcMar>
          </w:tcPr>
          <w:p w14:paraId="1628D8CB"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811A72F"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52610F" w14:paraId="5549FDB6" w14:textId="77777777">
        <w:tc>
          <w:tcPr>
            <w:tcW w:w="2670" w:type="dxa"/>
            <w:shd w:val="clear" w:color="auto" w:fill="auto"/>
            <w:tcMar>
              <w:top w:w="100" w:type="dxa"/>
              <w:left w:w="100" w:type="dxa"/>
              <w:bottom w:w="100" w:type="dxa"/>
              <w:right w:w="100" w:type="dxa"/>
            </w:tcMar>
          </w:tcPr>
          <w:p w14:paraId="09667858"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 NYSE</w:t>
            </w:r>
          </w:p>
        </w:tc>
        <w:tc>
          <w:tcPr>
            <w:tcW w:w="4080" w:type="dxa"/>
            <w:shd w:val="clear" w:color="auto" w:fill="auto"/>
            <w:tcMar>
              <w:top w:w="100" w:type="dxa"/>
              <w:left w:w="100" w:type="dxa"/>
              <w:bottom w:w="100" w:type="dxa"/>
              <w:right w:w="100" w:type="dxa"/>
            </w:tcMar>
          </w:tcPr>
          <w:p w14:paraId="3B2372E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McDonalds Corporation</w:t>
            </w:r>
          </w:p>
        </w:tc>
        <w:tc>
          <w:tcPr>
            <w:tcW w:w="1785" w:type="dxa"/>
            <w:shd w:val="clear" w:color="auto" w:fill="auto"/>
            <w:tcMar>
              <w:top w:w="100" w:type="dxa"/>
              <w:left w:w="100" w:type="dxa"/>
              <w:bottom w:w="100" w:type="dxa"/>
              <w:right w:w="100" w:type="dxa"/>
            </w:tcMar>
          </w:tcPr>
          <w:p w14:paraId="59FBE4D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2F867BD9"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52610F" w14:paraId="6EC7422A" w14:textId="77777777">
        <w:tc>
          <w:tcPr>
            <w:tcW w:w="2670" w:type="dxa"/>
            <w:shd w:val="clear" w:color="auto" w:fill="auto"/>
            <w:tcMar>
              <w:top w:w="100" w:type="dxa"/>
              <w:left w:w="100" w:type="dxa"/>
              <w:bottom w:w="100" w:type="dxa"/>
              <w:right w:w="100" w:type="dxa"/>
            </w:tcMar>
          </w:tcPr>
          <w:p w14:paraId="12970CB5"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NBN: NASDAQ</w:t>
            </w:r>
          </w:p>
        </w:tc>
        <w:tc>
          <w:tcPr>
            <w:tcW w:w="4080" w:type="dxa"/>
            <w:shd w:val="clear" w:color="auto" w:fill="auto"/>
            <w:tcMar>
              <w:top w:w="100" w:type="dxa"/>
              <w:left w:w="100" w:type="dxa"/>
              <w:bottom w:w="100" w:type="dxa"/>
              <w:right w:w="100" w:type="dxa"/>
            </w:tcMar>
          </w:tcPr>
          <w:p w14:paraId="47CF2A36"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Northeast Bank</w:t>
            </w:r>
          </w:p>
        </w:tc>
        <w:tc>
          <w:tcPr>
            <w:tcW w:w="1785" w:type="dxa"/>
            <w:shd w:val="clear" w:color="auto" w:fill="auto"/>
            <w:tcMar>
              <w:top w:w="100" w:type="dxa"/>
              <w:left w:w="100" w:type="dxa"/>
              <w:bottom w:w="100" w:type="dxa"/>
              <w:right w:w="100" w:type="dxa"/>
            </w:tcMar>
          </w:tcPr>
          <w:p w14:paraId="719324C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Maine-based</w:t>
            </w:r>
          </w:p>
        </w:tc>
        <w:tc>
          <w:tcPr>
            <w:tcW w:w="2760" w:type="dxa"/>
            <w:shd w:val="clear" w:color="auto" w:fill="auto"/>
            <w:tcMar>
              <w:top w:w="100" w:type="dxa"/>
              <w:left w:w="100" w:type="dxa"/>
              <w:bottom w:w="100" w:type="dxa"/>
              <w:right w:w="100" w:type="dxa"/>
            </w:tcMar>
          </w:tcPr>
          <w:p w14:paraId="34F67A86"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52610F" w14:paraId="05AA85F8" w14:textId="77777777">
        <w:tc>
          <w:tcPr>
            <w:tcW w:w="2670" w:type="dxa"/>
            <w:shd w:val="clear" w:color="auto" w:fill="auto"/>
            <w:tcMar>
              <w:top w:w="100" w:type="dxa"/>
              <w:left w:w="100" w:type="dxa"/>
              <w:bottom w:w="100" w:type="dxa"/>
              <w:right w:w="100" w:type="dxa"/>
            </w:tcMar>
          </w:tcPr>
          <w:p w14:paraId="6D423D2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NASDAQ</w:t>
            </w:r>
          </w:p>
        </w:tc>
        <w:tc>
          <w:tcPr>
            <w:tcW w:w="4080" w:type="dxa"/>
            <w:shd w:val="clear" w:color="auto" w:fill="auto"/>
            <w:tcMar>
              <w:top w:w="100" w:type="dxa"/>
              <w:left w:w="100" w:type="dxa"/>
              <w:bottom w:w="100" w:type="dxa"/>
              <w:right w:w="100" w:type="dxa"/>
            </w:tcMar>
          </w:tcPr>
          <w:p w14:paraId="21307FE5"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Penn National Gaming, Inc.</w:t>
            </w:r>
          </w:p>
        </w:tc>
        <w:tc>
          <w:tcPr>
            <w:tcW w:w="1785" w:type="dxa"/>
            <w:shd w:val="clear" w:color="auto" w:fill="auto"/>
            <w:tcMar>
              <w:top w:w="100" w:type="dxa"/>
              <w:left w:w="100" w:type="dxa"/>
              <w:bottom w:w="100" w:type="dxa"/>
              <w:right w:w="100" w:type="dxa"/>
            </w:tcMar>
          </w:tcPr>
          <w:p w14:paraId="5CA74ABB"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8EAE045"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Consumer </w:t>
            </w:r>
            <w:proofErr w:type="spellStart"/>
            <w:r>
              <w:rPr>
                <w:rFonts w:ascii="Times New Roman" w:eastAsia="Times New Roman" w:hAnsi="Times New Roman" w:cs="Times New Roman"/>
              </w:rPr>
              <w:t>Discretionaries</w:t>
            </w:r>
            <w:proofErr w:type="spellEnd"/>
            <w:r>
              <w:rPr>
                <w:rFonts w:ascii="Times New Roman" w:eastAsia="Times New Roman" w:hAnsi="Times New Roman" w:cs="Times New Roman"/>
              </w:rPr>
              <w:t xml:space="preserve"> </w:t>
            </w:r>
          </w:p>
        </w:tc>
      </w:tr>
      <w:tr w:rsidR="0052610F" w14:paraId="68559D34" w14:textId="77777777">
        <w:tc>
          <w:tcPr>
            <w:tcW w:w="2670" w:type="dxa"/>
            <w:shd w:val="clear" w:color="auto" w:fill="auto"/>
            <w:tcMar>
              <w:top w:w="100" w:type="dxa"/>
              <w:left w:w="100" w:type="dxa"/>
              <w:bottom w:w="100" w:type="dxa"/>
              <w:right w:w="100" w:type="dxa"/>
            </w:tcMar>
          </w:tcPr>
          <w:p w14:paraId="79E238D5"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RTX: NYSE</w:t>
            </w:r>
          </w:p>
        </w:tc>
        <w:tc>
          <w:tcPr>
            <w:tcW w:w="4080" w:type="dxa"/>
            <w:shd w:val="clear" w:color="auto" w:fill="auto"/>
            <w:tcMar>
              <w:top w:w="100" w:type="dxa"/>
              <w:left w:w="100" w:type="dxa"/>
              <w:bottom w:w="100" w:type="dxa"/>
              <w:right w:w="100" w:type="dxa"/>
            </w:tcMar>
          </w:tcPr>
          <w:p w14:paraId="76AB36FE"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Raytheon Technologies Corporation</w:t>
            </w:r>
          </w:p>
        </w:tc>
        <w:tc>
          <w:tcPr>
            <w:tcW w:w="1785" w:type="dxa"/>
            <w:shd w:val="clear" w:color="auto" w:fill="auto"/>
            <w:tcMar>
              <w:top w:w="100" w:type="dxa"/>
              <w:left w:w="100" w:type="dxa"/>
              <w:bottom w:w="100" w:type="dxa"/>
              <w:right w:w="100" w:type="dxa"/>
            </w:tcMar>
          </w:tcPr>
          <w:p w14:paraId="2169929B"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A2A002D"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52610F" w14:paraId="63C09C2C" w14:textId="77777777">
        <w:tc>
          <w:tcPr>
            <w:tcW w:w="2670" w:type="dxa"/>
            <w:shd w:val="clear" w:color="auto" w:fill="auto"/>
            <w:tcMar>
              <w:top w:w="100" w:type="dxa"/>
              <w:left w:w="100" w:type="dxa"/>
              <w:bottom w:w="100" w:type="dxa"/>
              <w:right w:w="100" w:type="dxa"/>
            </w:tcMar>
          </w:tcPr>
          <w:p w14:paraId="377CD27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TD: NYSE</w:t>
            </w:r>
          </w:p>
        </w:tc>
        <w:tc>
          <w:tcPr>
            <w:tcW w:w="4080" w:type="dxa"/>
            <w:shd w:val="clear" w:color="auto" w:fill="auto"/>
            <w:tcMar>
              <w:top w:w="100" w:type="dxa"/>
              <w:left w:w="100" w:type="dxa"/>
              <w:bottom w:w="100" w:type="dxa"/>
              <w:right w:w="100" w:type="dxa"/>
            </w:tcMar>
          </w:tcPr>
          <w:p w14:paraId="4AA2313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The Toronto-Dominion Bank</w:t>
            </w:r>
          </w:p>
        </w:tc>
        <w:tc>
          <w:tcPr>
            <w:tcW w:w="1785" w:type="dxa"/>
            <w:shd w:val="clear" w:color="auto" w:fill="auto"/>
            <w:tcMar>
              <w:top w:w="100" w:type="dxa"/>
              <w:left w:w="100" w:type="dxa"/>
              <w:bottom w:w="100" w:type="dxa"/>
              <w:right w:w="100" w:type="dxa"/>
            </w:tcMar>
          </w:tcPr>
          <w:p w14:paraId="4B47B21F"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18893B9C"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52610F" w14:paraId="446AFBD4" w14:textId="77777777">
        <w:tc>
          <w:tcPr>
            <w:tcW w:w="2670" w:type="dxa"/>
            <w:shd w:val="clear" w:color="auto" w:fill="auto"/>
            <w:tcMar>
              <w:top w:w="100" w:type="dxa"/>
              <w:left w:w="100" w:type="dxa"/>
              <w:bottom w:w="100" w:type="dxa"/>
              <w:right w:w="100" w:type="dxa"/>
            </w:tcMar>
          </w:tcPr>
          <w:p w14:paraId="6F342F4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TMUS: NASDAQ</w:t>
            </w:r>
          </w:p>
        </w:tc>
        <w:tc>
          <w:tcPr>
            <w:tcW w:w="4080" w:type="dxa"/>
            <w:shd w:val="clear" w:color="auto" w:fill="auto"/>
            <w:tcMar>
              <w:top w:w="100" w:type="dxa"/>
              <w:left w:w="100" w:type="dxa"/>
              <w:bottom w:w="100" w:type="dxa"/>
              <w:right w:w="100" w:type="dxa"/>
            </w:tcMar>
          </w:tcPr>
          <w:p w14:paraId="4006BB31"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T-Mobile US, Inc.</w:t>
            </w:r>
          </w:p>
        </w:tc>
        <w:tc>
          <w:tcPr>
            <w:tcW w:w="1785" w:type="dxa"/>
            <w:shd w:val="clear" w:color="auto" w:fill="auto"/>
            <w:tcMar>
              <w:top w:w="100" w:type="dxa"/>
              <w:left w:w="100" w:type="dxa"/>
              <w:bottom w:w="100" w:type="dxa"/>
              <w:right w:w="100" w:type="dxa"/>
            </w:tcMar>
          </w:tcPr>
          <w:p w14:paraId="5D481F2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2DF87D6"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52610F" w14:paraId="7BB3F465" w14:textId="77777777">
        <w:tc>
          <w:tcPr>
            <w:tcW w:w="2670" w:type="dxa"/>
            <w:shd w:val="clear" w:color="auto" w:fill="auto"/>
            <w:tcMar>
              <w:top w:w="100" w:type="dxa"/>
              <w:left w:w="100" w:type="dxa"/>
              <w:bottom w:w="100" w:type="dxa"/>
              <w:right w:w="100" w:type="dxa"/>
            </w:tcMar>
          </w:tcPr>
          <w:p w14:paraId="574BBABF"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UPS: NYSE</w:t>
            </w:r>
          </w:p>
        </w:tc>
        <w:tc>
          <w:tcPr>
            <w:tcW w:w="4080" w:type="dxa"/>
            <w:shd w:val="clear" w:color="auto" w:fill="auto"/>
            <w:tcMar>
              <w:top w:w="100" w:type="dxa"/>
              <w:left w:w="100" w:type="dxa"/>
              <w:bottom w:w="100" w:type="dxa"/>
              <w:right w:w="100" w:type="dxa"/>
            </w:tcMar>
          </w:tcPr>
          <w:p w14:paraId="0F481D36"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United Parcel Service, Inc. </w:t>
            </w:r>
          </w:p>
        </w:tc>
        <w:tc>
          <w:tcPr>
            <w:tcW w:w="1785" w:type="dxa"/>
            <w:shd w:val="clear" w:color="auto" w:fill="auto"/>
            <w:tcMar>
              <w:top w:w="100" w:type="dxa"/>
              <w:left w:w="100" w:type="dxa"/>
              <w:bottom w:w="100" w:type="dxa"/>
              <w:right w:w="100" w:type="dxa"/>
            </w:tcMar>
          </w:tcPr>
          <w:p w14:paraId="5C9562B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9F8752B"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Industrials</w:t>
            </w:r>
          </w:p>
        </w:tc>
      </w:tr>
      <w:tr w:rsidR="0052610F" w14:paraId="1B608396" w14:textId="77777777">
        <w:tc>
          <w:tcPr>
            <w:tcW w:w="2670" w:type="dxa"/>
            <w:shd w:val="clear" w:color="auto" w:fill="auto"/>
            <w:tcMar>
              <w:top w:w="100" w:type="dxa"/>
              <w:left w:w="100" w:type="dxa"/>
              <w:bottom w:w="100" w:type="dxa"/>
              <w:right w:w="100" w:type="dxa"/>
            </w:tcMar>
          </w:tcPr>
          <w:p w14:paraId="41B3B79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UNM: NYSE</w:t>
            </w:r>
          </w:p>
        </w:tc>
        <w:tc>
          <w:tcPr>
            <w:tcW w:w="4080" w:type="dxa"/>
            <w:shd w:val="clear" w:color="auto" w:fill="auto"/>
            <w:tcMar>
              <w:top w:w="100" w:type="dxa"/>
              <w:left w:w="100" w:type="dxa"/>
              <w:bottom w:w="100" w:type="dxa"/>
              <w:right w:w="100" w:type="dxa"/>
            </w:tcMar>
          </w:tcPr>
          <w:p w14:paraId="2697AB53"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UNUM Group</w:t>
            </w:r>
          </w:p>
        </w:tc>
        <w:tc>
          <w:tcPr>
            <w:tcW w:w="1785" w:type="dxa"/>
            <w:shd w:val="clear" w:color="auto" w:fill="auto"/>
            <w:tcMar>
              <w:top w:w="100" w:type="dxa"/>
              <w:left w:w="100" w:type="dxa"/>
              <w:bottom w:w="100" w:type="dxa"/>
              <w:right w:w="100" w:type="dxa"/>
            </w:tcMar>
          </w:tcPr>
          <w:p w14:paraId="239445DA"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0A48869A" w14:textId="77777777" w:rsidR="0052610F" w:rsidRDefault="00000000">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Fincancials</w:t>
            </w:r>
            <w:proofErr w:type="spellEnd"/>
          </w:p>
        </w:tc>
      </w:tr>
      <w:tr w:rsidR="0052610F" w14:paraId="3ACB5F4F" w14:textId="77777777">
        <w:tc>
          <w:tcPr>
            <w:tcW w:w="2670" w:type="dxa"/>
            <w:shd w:val="clear" w:color="auto" w:fill="auto"/>
            <w:tcMar>
              <w:top w:w="100" w:type="dxa"/>
              <w:left w:w="100" w:type="dxa"/>
              <w:bottom w:w="100" w:type="dxa"/>
              <w:right w:w="100" w:type="dxa"/>
            </w:tcMar>
          </w:tcPr>
          <w:p w14:paraId="60A4C976"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VLO: NYSE</w:t>
            </w:r>
          </w:p>
        </w:tc>
        <w:tc>
          <w:tcPr>
            <w:tcW w:w="4080" w:type="dxa"/>
            <w:shd w:val="clear" w:color="auto" w:fill="auto"/>
            <w:tcMar>
              <w:top w:w="100" w:type="dxa"/>
              <w:left w:w="100" w:type="dxa"/>
              <w:bottom w:w="100" w:type="dxa"/>
              <w:right w:w="100" w:type="dxa"/>
            </w:tcMar>
          </w:tcPr>
          <w:p w14:paraId="2CD1A80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Valero Energy Corporation</w:t>
            </w:r>
          </w:p>
        </w:tc>
        <w:tc>
          <w:tcPr>
            <w:tcW w:w="1785" w:type="dxa"/>
            <w:shd w:val="clear" w:color="auto" w:fill="auto"/>
            <w:tcMar>
              <w:top w:w="100" w:type="dxa"/>
              <w:left w:w="100" w:type="dxa"/>
              <w:bottom w:w="100" w:type="dxa"/>
              <w:right w:w="100" w:type="dxa"/>
            </w:tcMar>
          </w:tcPr>
          <w:p w14:paraId="02271D09"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3191A09C"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Energy</w:t>
            </w:r>
          </w:p>
        </w:tc>
      </w:tr>
      <w:tr w:rsidR="0052610F" w14:paraId="7693F493" w14:textId="77777777">
        <w:tc>
          <w:tcPr>
            <w:tcW w:w="2670" w:type="dxa"/>
            <w:shd w:val="clear" w:color="auto" w:fill="auto"/>
            <w:tcMar>
              <w:top w:w="100" w:type="dxa"/>
              <w:left w:w="100" w:type="dxa"/>
              <w:bottom w:w="100" w:type="dxa"/>
              <w:right w:w="100" w:type="dxa"/>
            </w:tcMar>
          </w:tcPr>
          <w:p w14:paraId="271433FD"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WMT: NYSE</w:t>
            </w:r>
          </w:p>
        </w:tc>
        <w:tc>
          <w:tcPr>
            <w:tcW w:w="4080" w:type="dxa"/>
            <w:shd w:val="clear" w:color="auto" w:fill="auto"/>
            <w:tcMar>
              <w:top w:w="100" w:type="dxa"/>
              <w:left w:w="100" w:type="dxa"/>
              <w:bottom w:w="100" w:type="dxa"/>
              <w:right w:w="100" w:type="dxa"/>
            </w:tcMar>
          </w:tcPr>
          <w:p w14:paraId="4D1B460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Walmart, Inc.</w:t>
            </w:r>
          </w:p>
        </w:tc>
        <w:tc>
          <w:tcPr>
            <w:tcW w:w="1785" w:type="dxa"/>
            <w:shd w:val="clear" w:color="auto" w:fill="auto"/>
            <w:tcMar>
              <w:top w:w="100" w:type="dxa"/>
              <w:left w:w="100" w:type="dxa"/>
              <w:bottom w:w="100" w:type="dxa"/>
              <w:right w:w="100" w:type="dxa"/>
            </w:tcMar>
          </w:tcPr>
          <w:p w14:paraId="2A5A6192"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685DEE83"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Services</w:t>
            </w:r>
          </w:p>
        </w:tc>
      </w:tr>
      <w:tr w:rsidR="0052610F" w14:paraId="312A39FD" w14:textId="77777777">
        <w:tc>
          <w:tcPr>
            <w:tcW w:w="2670" w:type="dxa"/>
            <w:shd w:val="clear" w:color="auto" w:fill="auto"/>
            <w:tcMar>
              <w:top w:w="100" w:type="dxa"/>
              <w:left w:w="100" w:type="dxa"/>
              <w:bottom w:w="100" w:type="dxa"/>
              <w:right w:w="100" w:type="dxa"/>
            </w:tcMar>
          </w:tcPr>
          <w:p w14:paraId="251A9534"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WEX: NYSE</w:t>
            </w:r>
          </w:p>
        </w:tc>
        <w:tc>
          <w:tcPr>
            <w:tcW w:w="4080" w:type="dxa"/>
            <w:shd w:val="clear" w:color="auto" w:fill="auto"/>
            <w:tcMar>
              <w:top w:w="100" w:type="dxa"/>
              <w:left w:w="100" w:type="dxa"/>
              <w:bottom w:w="100" w:type="dxa"/>
              <w:right w:w="100" w:type="dxa"/>
            </w:tcMar>
          </w:tcPr>
          <w:p w14:paraId="07DAB1A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WEX, Inc. </w:t>
            </w:r>
          </w:p>
        </w:tc>
        <w:tc>
          <w:tcPr>
            <w:tcW w:w="1785" w:type="dxa"/>
            <w:shd w:val="clear" w:color="auto" w:fill="auto"/>
            <w:tcMar>
              <w:top w:w="100" w:type="dxa"/>
              <w:left w:w="100" w:type="dxa"/>
              <w:bottom w:w="100" w:type="dxa"/>
              <w:right w:w="100" w:type="dxa"/>
            </w:tcMar>
          </w:tcPr>
          <w:p w14:paraId="6BDE0B43"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0630100"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Information Technologies</w:t>
            </w:r>
          </w:p>
        </w:tc>
      </w:tr>
      <w:tr w:rsidR="0052610F" w14:paraId="1F9F981F" w14:textId="77777777">
        <w:tc>
          <w:tcPr>
            <w:tcW w:w="2670" w:type="dxa"/>
            <w:shd w:val="clear" w:color="auto" w:fill="auto"/>
            <w:tcMar>
              <w:top w:w="100" w:type="dxa"/>
              <w:left w:w="100" w:type="dxa"/>
              <w:bottom w:w="100" w:type="dxa"/>
              <w:right w:w="100" w:type="dxa"/>
            </w:tcMar>
          </w:tcPr>
          <w:p w14:paraId="3BFF6259"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WBA: NASDAQ</w:t>
            </w:r>
          </w:p>
        </w:tc>
        <w:tc>
          <w:tcPr>
            <w:tcW w:w="4080" w:type="dxa"/>
            <w:shd w:val="clear" w:color="auto" w:fill="auto"/>
            <w:tcMar>
              <w:top w:w="100" w:type="dxa"/>
              <w:left w:w="100" w:type="dxa"/>
              <w:bottom w:w="100" w:type="dxa"/>
              <w:right w:w="100" w:type="dxa"/>
            </w:tcMar>
          </w:tcPr>
          <w:p w14:paraId="4F6CB617"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Walgreens Boots Alliance, Inc.</w:t>
            </w:r>
          </w:p>
        </w:tc>
        <w:tc>
          <w:tcPr>
            <w:tcW w:w="1785" w:type="dxa"/>
            <w:shd w:val="clear" w:color="auto" w:fill="auto"/>
            <w:tcMar>
              <w:top w:w="100" w:type="dxa"/>
              <w:left w:w="100" w:type="dxa"/>
              <w:bottom w:w="100" w:type="dxa"/>
              <w:right w:w="100" w:type="dxa"/>
            </w:tcMar>
          </w:tcPr>
          <w:p w14:paraId="18926E51"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presence</w:t>
            </w:r>
          </w:p>
        </w:tc>
        <w:tc>
          <w:tcPr>
            <w:tcW w:w="2760" w:type="dxa"/>
            <w:shd w:val="clear" w:color="auto" w:fill="auto"/>
            <w:tcMar>
              <w:top w:w="100" w:type="dxa"/>
              <w:left w:w="100" w:type="dxa"/>
              <w:bottom w:w="100" w:type="dxa"/>
              <w:right w:w="100" w:type="dxa"/>
            </w:tcMar>
          </w:tcPr>
          <w:p w14:paraId="449EEAB9" w14:textId="77777777" w:rsidR="0052610F"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Consumer Staples</w:t>
            </w:r>
          </w:p>
        </w:tc>
      </w:tr>
    </w:tbl>
    <w:p w14:paraId="489B99BB" w14:textId="77777777" w:rsidR="0052610F" w:rsidRDefault="0052610F">
      <w:pPr>
        <w:rPr>
          <w:rFonts w:ascii="Times New Roman" w:eastAsia="Times New Roman" w:hAnsi="Times New Roman" w:cs="Times New Roman"/>
        </w:rPr>
      </w:pPr>
    </w:p>
    <w:p w14:paraId="146564D1" w14:textId="77777777" w:rsidR="0052610F" w:rsidRDefault="0052610F"/>
    <w:sectPr w:rsidR="005261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0F"/>
    <w:rsid w:val="000D15FA"/>
    <w:rsid w:val="00133EB4"/>
    <w:rsid w:val="0052610F"/>
    <w:rsid w:val="008401B4"/>
    <w:rsid w:val="0090036A"/>
    <w:rsid w:val="00BF0768"/>
    <w:rsid w:val="00DE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111CD4"/>
  <w15:docId w15:val="{CE11B69D-BC63-014D-8B5F-1496FA6B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D15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2025-07-13T22:30:00Z</dcterms:created>
  <dcterms:modified xsi:type="dcterms:W3CDTF">2025-07-13T23:02:00Z</dcterms:modified>
</cp:coreProperties>
</file>