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E3" w:rsidRDefault="007D30EF" w:rsidP="00FB587A">
      <w:pPr>
        <w:spacing w:line="480" w:lineRule="auto"/>
        <w:jc w:val="center"/>
        <w:rPr>
          <w:rFonts w:ascii="Times New Roman" w:hAnsi="Times New Roman" w:cs="Times New Roman"/>
          <w:sz w:val="24"/>
        </w:rPr>
      </w:pPr>
      <w:r>
        <w:rPr>
          <w:rFonts w:ascii="Times New Roman" w:hAnsi="Times New Roman" w:cs="Times New Roman"/>
          <w:sz w:val="24"/>
        </w:rPr>
        <w:t>HSI Week Ended October 6</w:t>
      </w:r>
      <w:r w:rsidRPr="007D30EF">
        <w:rPr>
          <w:rFonts w:ascii="Times New Roman" w:hAnsi="Times New Roman" w:cs="Times New Roman"/>
          <w:sz w:val="24"/>
          <w:vertAlign w:val="superscript"/>
        </w:rPr>
        <w:t>th</w:t>
      </w:r>
      <w:r>
        <w:rPr>
          <w:rFonts w:ascii="Times New Roman" w:hAnsi="Times New Roman" w:cs="Times New Roman"/>
          <w:sz w:val="24"/>
        </w:rPr>
        <w:t>, 2017</w:t>
      </w:r>
    </w:p>
    <w:p w:rsidR="007D30EF" w:rsidRDefault="007D30EF" w:rsidP="00FB587A">
      <w:pPr>
        <w:spacing w:line="480" w:lineRule="auto"/>
        <w:jc w:val="center"/>
        <w:rPr>
          <w:rFonts w:ascii="Times New Roman" w:hAnsi="Times New Roman" w:cs="Times New Roman"/>
          <w:sz w:val="24"/>
        </w:rPr>
      </w:pPr>
    </w:p>
    <w:p w:rsidR="007D30EF" w:rsidRDefault="007D30EF" w:rsidP="00FB587A">
      <w:pPr>
        <w:spacing w:line="480" w:lineRule="auto"/>
        <w:rPr>
          <w:rFonts w:ascii="Times New Roman" w:hAnsi="Times New Roman" w:cs="Times New Roman"/>
          <w:sz w:val="24"/>
        </w:rPr>
      </w:pPr>
      <w:r w:rsidRPr="007D30EF">
        <w:rPr>
          <w:rFonts w:ascii="Times New Roman" w:hAnsi="Times New Roman" w:cs="Times New Roman"/>
          <w:sz w:val="24"/>
        </w:rPr>
        <w:t xml:space="preserve">The Husson </w:t>
      </w:r>
      <w:r>
        <w:rPr>
          <w:rFonts w:ascii="Times New Roman" w:hAnsi="Times New Roman" w:cs="Times New Roman"/>
          <w:sz w:val="24"/>
        </w:rPr>
        <w:t>S</w:t>
      </w:r>
      <w:r w:rsidR="00FA657D">
        <w:rPr>
          <w:rFonts w:ascii="Times New Roman" w:hAnsi="Times New Roman" w:cs="Times New Roman"/>
          <w:sz w:val="24"/>
        </w:rPr>
        <w:t>tock Index (HSI) increased 1.16</w:t>
      </w:r>
      <w:r>
        <w:rPr>
          <w:rFonts w:ascii="Times New Roman" w:hAnsi="Times New Roman" w:cs="Times New Roman"/>
          <w:sz w:val="24"/>
        </w:rPr>
        <w:t>% from week ended September 29th. The HSI on September 29</w:t>
      </w:r>
      <w:r w:rsidRPr="007D30EF">
        <w:rPr>
          <w:rFonts w:ascii="Times New Roman" w:hAnsi="Times New Roman" w:cs="Times New Roman"/>
          <w:sz w:val="24"/>
          <w:vertAlign w:val="superscript"/>
        </w:rPr>
        <w:t>th</w:t>
      </w:r>
      <w:r>
        <w:rPr>
          <w:rFonts w:ascii="Times New Roman" w:hAnsi="Times New Roman" w:cs="Times New Roman"/>
          <w:sz w:val="24"/>
        </w:rPr>
        <w:t xml:space="preserve"> was 137.6 and is now 139.2</w:t>
      </w:r>
      <w:r w:rsidR="00FA657D">
        <w:rPr>
          <w:rFonts w:ascii="Times New Roman" w:hAnsi="Times New Roman" w:cs="Times New Roman"/>
          <w:sz w:val="24"/>
        </w:rPr>
        <w:t>0</w:t>
      </w:r>
      <w:r w:rsidRPr="007D30EF">
        <w:rPr>
          <w:rFonts w:ascii="Times New Roman" w:hAnsi="Times New Roman" w:cs="Times New Roman"/>
          <w:sz w:val="24"/>
        </w:rPr>
        <w:t>. The most significant changes this week were</w:t>
      </w:r>
      <w:r>
        <w:rPr>
          <w:rFonts w:ascii="Times New Roman" w:hAnsi="Times New Roman" w:cs="Times New Roman"/>
          <w:sz w:val="24"/>
        </w:rPr>
        <w:t xml:space="preserve"> Northeast Ba</w:t>
      </w:r>
      <w:r w:rsidR="00FB587A">
        <w:rPr>
          <w:rFonts w:ascii="Times New Roman" w:hAnsi="Times New Roman" w:cs="Times New Roman"/>
          <w:sz w:val="24"/>
        </w:rPr>
        <w:t>ncorp (NBN),</w:t>
      </w:r>
      <w:r>
        <w:rPr>
          <w:rFonts w:ascii="Times New Roman" w:hAnsi="Times New Roman" w:cs="Times New Roman"/>
          <w:sz w:val="24"/>
        </w:rPr>
        <w:t xml:space="preserve"> WEX Incorporated (WEX)</w:t>
      </w:r>
      <w:r w:rsidR="00FB587A">
        <w:rPr>
          <w:rFonts w:ascii="Times New Roman" w:hAnsi="Times New Roman" w:cs="Times New Roman"/>
          <w:sz w:val="24"/>
        </w:rPr>
        <w:t xml:space="preserve">, and </w:t>
      </w:r>
      <w:proofErr w:type="spellStart"/>
      <w:r w:rsidR="00FB587A" w:rsidRPr="00FB587A">
        <w:rPr>
          <w:rFonts w:ascii="Times New Roman" w:hAnsi="Times New Roman" w:cs="Times New Roman"/>
          <w:sz w:val="24"/>
        </w:rPr>
        <w:t>ImmuCell</w:t>
      </w:r>
      <w:proofErr w:type="spellEnd"/>
      <w:r w:rsidR="00FB587A" w:rsidRPr="00FB587A">
        <w:rPr>
          <w:rFonts w:ascii="Times New Roman" w:hAnsi="Times New Roman" w:cs="Times New Roman"/>
          <w:sz w:val="24"/>
        </w:rPr>
        <w:t xml:space="preserve"> (ICCC),</w:t>
      </w:r>
      <w:r>
        <w:rPr>
          <w:rFonts w:ascii="Times New Roman" w:hAnsi="Times New Roman" w:cs="Times New Roman"/>
          <w:sz w:val="24"/>
        </w:rPr>
        <w:t xml:space="preserve"> </w:t>
      </w:r>
    </w:p>
    <w:p w:rsidR="00AD490E" w:rsidRDefault="00AD490E" w:rsidP="00FB587A">
      <w:pPr>
        <w:spacing w:line="480" w:lineRule="auto"/>
        <w:rPr>
          <w:rFonts w:ascii="Times New Roman" w:hAnsi="Times New Roman" w:cs="Times New Roman"/>
          <w:sz w:val="24"/>
        </w:rPr>
      </w:pPr>
    </w:p>
    <w:p w:rsidR="005D7559" w:rsidRDefault="005D7559" w:rsidP="00FB587A">
      <w:pPr>
        <w:spacing w:line="480" w:lineRule="auto"/>
        <w:rPr>
          <w:rFonts w:ascii="Times New Roman" w:hAnsi="Times New Roman" w:cs="Times New Roman"/>
          <w:sz w:val="24"/>
        </w:rPr>
      </w:pPr>
      <w:r>
        <w:rPr>
          <w:rFonts w:ascii="Times New Roman" w:hAnsi="Times New Roman" w:cs="Times New Roman"/>
          <w:sz w:val="24"/>
        </w:rPr>
        <w:t>Northeast Bancorp (NBN): NBN stock increased 6.12% from week ended September 29</w:t>
      </w:r>
      <w:r w:rsidRPr="005D7559">
        <w:rPr>
          <w:rFonts w:ascii="Times New Roman" w:hAnsi="Times New Roman" w:cs="Times New Roman"/>
          <w:sz w:val="24"/>
          <w:vertAlign w:val="superscript"/>
        </w:rPr>
        <w:t>th</w:t>
      </w:r>
      <w:r>
        <w:rPr>
          <w:rFonts w:ascii="Times New Roman" w:hAnsi="Times New Roman" w:cs="Times New Roman"/>
          <w:sz w:val="24"/>
        </w:rPr>
        <w:t xml:space="preserve">. </w:t>
      </w:r>
      <w:r w:rsidR="00AD490E">
        <w:rPr>
          <w:rFonts w:ascii="Times New Roman" w:hAnsi="Times New Roman" w:cs="Times New Roman"/>
          <w:sz w:val="24"/>
        </w:rPr>
        <w:t xml:space="preserve">NBN stock was traded lightly at the end of this week. Trading volume of NBN was down 98% below the average daily volume according to Finance Daily. </w:t>
      </w:r>
      <w:r w:rsidR="002614E9">
        <w:rPr>
          <w:rFonts w:ascii="Times New Roman" w:hAnsi="Times New Roman" w:cs="Times New Roman"/>
          <w:sz w:val="24"/>
        </w:rPr>
        <w:t>According to T</w:t>
      </w:r>
      <w:r w:rsidR="00FA657D">
        <w:rPr>
          <w:rFonts w:ascii="Times New Roman" w:hAnsi="Times New Roman" w:cs="Times New Roman"/>
          <w:sz w:val="24"/>
        </w:rPr>
        <w:t>ed Blackburn,</w:t>
      </w:r>
      <w:r w:rsidR="00AD490E">
        <w:rPr>
          <w:rFonts w:ascii="Times New Roman" w:hAnsi="Times New Roman" w:cs="Times New Roman"/>
          <w:sz w:val="24"/>
        </w:rPr>
        <w:t xml:space="preserve"> short term investors see this stock as more bullish considering the increase in short term interest. </w:t>
      </w:r>
    </w:p>
    <w:p w:rsidR="005D7559" w:rsidRDefault="005D7559" w:rsidP="00FB587A">
      <w:pPr>
        <w:spacing w:line="480" w:lineRule="auto"/>
        <w:rPr>
          <w:rFonts w:ascii="Times New Roman" w:hAnsi="Times New Roman" w:cs="Times New Roman"/>
          <w:sz w:val="24"/>
        </w:rPr>
      </w:pPr>
    </w:p>
    <w:p w:rsidR="005D7559" w:rsidRDefault="005D7559" w:rsidP="00FB587A">
      <w:pPr>
        <w:spacing w:line="480" w:lineRule="auto"/>
        <w:rPr>
          <w:rFonts w:ascii="Times New Roman" w:hAnsi="Times New Roman" w:cs="Times New Roman"/>
          <w:sz w:val="24"/>
        </w:rPr>
      </w:pPr>
      <w:r>
        <w:rPr>
          <w:rFonts w:ascii="Times New Roman" w:hAnsi="Times New Roman" w:cs="Times New Roman"/>
          <w:sz w:val="24"/>
        </w:rPr>
        <w:t>WEX Incorporated (WEX): WEX stock increased 3.48% from week ended September 29</w:t>
      </w:r>
      <w:r w:rsidRPr="005D7559">
        <w:rPr>
          <w:rFonts w:ascii="Times New Roman" w:hAnsi="Times New Roman" w:cs="Times New Roman"/>
          <w:sz w:val="24"/>
          <w:vertAlign w:val="superscript"/>
        </w:rPr>
        <w:t>th</w:t>
      </w:r>
      <w:r>
        <w:rPr>
          <w:rFonts w:ascii="Times New Roman" w:hAnsi="Times New Roman" w:cs="Times New Roman"/>
          <w:sz w:val="24"/>
        </w:rPr>
        <w:t>.</w:t>
      </w:r>
      <w:r w:rsidR="00CB126D">
        <w:rPr>
          <w:rFonts w:ascii="Times New Roman" w:hAnsi="Times New Roman" w:cs="Times New Roman"/>
          <w:sz w:val="24"/>
        </w:rPr>
        <w:t xml:space="preserve"> Last week WEX announced that a share repurchase program was authorized by the board of directors. The repurchase program allows $150 million worth of the company’s common stock to be repurchased until September </w:t>
      </w:r>
      <w:r w:rsidR="00EF5FA0">
        <w:rPr>
          <w:rFonts w:ascii="Times New Roman" w:hAnsi="Times New Roman" w:cs="Times New Roman"/>
          <w:sz w:val="24"/>
        </w:rPr>
        <w:t xml:space="preserve">30, </w:t>
      </w:r>
      <w:r w:rsidR="00CB126D">
        <w:rPr>
          <w:rFonts w:ascii="Times New Roman" w:hAnsi="Times New Roman" w:cs="Times New Roman"/>
          <w:sz w:val="24"/>
        </w:rPr>
        <w:t xml:space="preserve">2021. </w:t>
      </w:r>
    </w:p>
    <w:p w:rsidR="00FB587A" w:rsidRDefault="00FB587A" w:rsidP="00FB587A">
      <w:pPr>
        <w:spacing w:line="480" w:lineRule="auto"/>
        <w:rPr>
          <w:rFonts w:ascii="Times New Roman" w:hAnsi="Times New Roman" w:cs="Times New Roman"/>
          <w:sz w:val="24"/>
        </w:rPr>
      </w:pPr>
    </w:p>
    <w:p w:rsidR="007D30EF" w:rsidRPr="00EF5FA0" w:rsidRDefault="00FB587A" w:rsidP="00FB587A">
      <w:pPr>
        <w:spacing w:line="480" w:lineRule="auto"/>
        <w:rPr>
          <w:rFonts w:ascii="Times New Roman" w:hAnsi="Times New Roman" w:cs="Times New Roman"/>
          <w:sz w:val="24"/>
          <w:szCs w:val="24"/>
        </w:rPr>
      </w:pPr>
      <w:proofErr w:type="spellStart"/>
      <w:r w:rsidRPr="00FB587A">
        <w:rPr>
          <w:rFonts w:ascii="Times New Roman" w:hAnsi="Times New Roman" w:cs="Times New Roman"/>
          <w:sz w:val="24"/>
        </w:rPr>
        <w:t>ImmuCell</w:t>
      </w:r>
      <w:proofErr w:type="spellEnd"/>
      <w:r w:rsidRPr="00FB587A">
        <w:rPr>
          <w:rFonts w:ascii="Times New Roman" w:hAnsi="Times New Roman" w:cs="Times New Roman"/>
          <w:sz w:val="24"/>
        </w:rPr>
        <w:t xml:space="preserve"> (ICCC): ICCC stock increased 7.69% from week ended September 29th. However, ICCC’s ROE is 2.36%, according to Yahoo Finance, compared to 15.86% return created by the industry. </w:t>
      </w:r>
      <w:r w:rsidR="00EF5FA0">
        <w:rPr>
          <w:rFonts w:ascii="Times New Roman" w:hAnsi="Times New Roman" w:cs="Times New Roman"/>
          <w:sz w:val="24"/>
        </w:rPr>
        <w:t xml:space="preserve">According to David Rizzo, </w:t>
      </w:r>
      <w:r w:rsidRPr="00FB587A">
        <w:rPr>
          <w:rFonts w:ascii="Times New Roman" w:hAnsi="Times New Roman" w:cs="Times New Roman"/>
          <w:sz w:val="24"/>
        </w:rPr>
        <w:t>IC</w:t>
      </w:r>
      <w:r w:rsidR="00EF5FA0">
        <w:rPr>
          <w:rFonts w:ascii="Times New Roman" w:hAnsi="Times New Roman" w:cs="Times New Roman"/>
          <w:sz w:val="24"/>
        </w:rPr>
        <w:t>C</w:t>
      </w:r>
      <w:r w:rsidRPr="00FB587A">
        <w:rPr>
          <w:rFonts w:ascii="Times New Roman" w:hAnsi="Times New Roman" w:cs="Times New Roman"/>
          <w:sz w:val="24"/>
        </w:rPr>
        <w:t>C’s low ROE compared to the over</w:t>
      </w:r>
      <w:r w:rsidR="00FA657D">
        <w:rPr>
          <w:rFonts w:ascii="Times New Roman" w:hAnsi="Times New Roman" w:cs="Times New Roman"/>
          <w:sz w:val="24"/>
        </w:rPr>
        <w:t xml:space="preserve">all industry may be </w:t>
      </w:r>
      <w:bookmarkStart w:id="0" w:name="_GoBack"/>
      <w:bookmarkEnd w:id="0"/>
      <w:r w:rsidR="00FA657D">
        <w:rPr>
          <w:rFonts w:ascii="Times New Roman" w:hAnsi="Times New Roman" w:cs="Times New Roman"/>
          <w:sz w:val="24"/>
        </w:rPr>
        <w:t xml:space="preserve">linked to </w:t>
      </w:r>
      <w:r w:rsidRPr="00FB587A">
        <w:rPr>
          <w:rFonts w:ascii="Times New Roman" w:hAnsi="Times New Roman" w:cs="Times New Roman"/>
          <w:sz w:val="24"/>
        </w:rPr>
        <w:t xml:space="preserve">inefficient </w:t>
      </w:r>
      <w:r w:rsidRPr="00EF5FA0">
        <w:rPr>
          <w:rFonts w:ascii="Times New Roman" w:hAnsi="Times New Roman" w:cs="Times New Roman"/>
          <w:sz w:val="24"/>
          <w:szCs w:val="24"/>
        </w:rPr>
        <w:t>operations compared to competitors</w:t>
      </w:r>
      <w:r w:rsidR="00EF5FA0" w:rsidRPr="00EF5FA0">
        <w:rPr>
          <w:rFonts w:ascii="Times New Roman" w:hAnsi="Times New Roman" w:cs="Times New Roman"/>
          <w:sz w:val="24"/>
          <w:szCs w:val="24"/>
        </w:rPr>
        <w:t xml:space="preserve">, but its </w:t>
      </w:r>
      <w:r w:rsidR="00EF5FA0" w:rsidRPr="00EF5FA0">
        <w:rPr>
          <w:rFonts w:ascii="Times New Roman" w:hAnsi="Times New Roman" w:cs="Times New Roman"/>
          <w:color w:val="26282A"/>
          <w:sz w:val="24"/>
          <w:szCs w:val="24"/>
          <w:shd w:val="clear" w:color="auto" w:fill="FFFFFF"/>
        </w:rPr>
        <w:t>debt-to-equity ratio currently stands at a low 21.08%, meaning ICCC still has headroom to borrow debt to increase profits</w:t>
      </w:r>
      <w:r w:rsidRPr="00EF5FA0">
        <w:rPr>
          <w:rFonts w:ascii="Times New Roman" w:hAnsi="Times New Roman" w:cs="Times New Roman"/>
          <w:sz w:val="24"/>
          <w:szCs w:val="24"/>
        </w:rPr>
        <w:t>.</w:t>
      </w:r>
    </w:p>
    <w:p w:rsidR="007D30EF" w:rsidRDefault="007D30EF" w:rsidP="00FB587A">
      <w:pPr>
        <w:spacing w:line="480" w:lineRule="auto"/>
        <w:rPr>
          <w:rFonts w:ascii="Times New Roman" w:hAnsi="Times New Roman" w:cs="Times New Roman"/>
          <w:sz w:val="24"/>
        </w:rPr>
      </w:pPr>
    </w:p>
    <w:p w:rsidR="007D30EF" w:rsidRDefault="007D30EF" w:rsidP="00FB587A">
      <w:pPr>
        <w:spacing w:line="480" w:lineRule="auto"/>
        <w:rPr>
          <w:rFonts w:ascii="Times New Roman" w:hAnsi="Times New Roman" w:cs="Times New Roman"/>
          <w:sz w:val="24"/>
        </w:rPr>
      </w:pPr>
      <w:r w:rsidRPr="007D30EF">
        <w:rPr>
          <w:rFonts w:ascii="Times New Roman" w:hAnsi="Times New Roman" w:cs="Times New Roman"/>
          <w:sz w:val="24"/>
        </w:rPr>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AD490E" w:rsidRDefault="00AD490E" w:rsidP="00FB587A">
      <w:pPr>
        <w:spacing w:line="480" w:lineRule="auto"/>
        <w:rPr>
          <w:rFonts w:ascii="Times New Roman" w:hAnsi="Times New Roman" w:cs="Times New Roman"/>
          <w:sz w:val="24"/>
        </w:rPr>
      </w:pPr>
    </w:p>
    <w:p w:rsidR="00AD490E" w:rsidRDefault="00AD490E" w:rsidP="00FB587A">
      <w:pPr>
        <w:spacing w:line="480" w:lineRule="auto"/>
        <w:rPr>
          <w:rFonts w:ascii="Times New Roman" w:hAnsi="Times New Roman" w:cs="Times New Roman"/>
          <w:sz w:val="24"/>
        </w:rPr>
      </w:pPr>
      <w:r w:rsidRPr="00AD490E">
        <w:rPr>
          <w:rFonts w:ascii="Times New Roman" w:hAnsi="Times New Roman" w:cs="Times New Roman"/>
          <w:sz w:val="24"/>
        </w:rPr>
        <w:t xml:space="preserve">Blackburn, T. (2017, October 06). Northeast Bancorp (NASDAQ:NBN) Sees Significantly Lower Trading Volume. Retrieved October 08, 2017, from </w:t>
      </w:r>
      <w:hyperlink r:id="rId4" w:history="1">
        <w:r w:rsidRPr="00327A71">
          <w:rPr>
            <w:rStyle w:val="Hyperlink"/>
            <w:rFonts w:ascii="Times New Roman" w:hAnsi="Times New Roman" w:cs="Times New Roman"/>
            <w:sz w:val="24"/>
          </w:rPr>
          <w:t>http://www.fidaily.com/northeast-bancorp-nasdaqnbn-sees-significantly-lower-trading-volume/548352/ted-blackburn</w:t>
        </w:r>
      </w:hyperlink>
    </w:p>
    <w:p w:rsidR="00CB126D" w:rsidRDefault="00CB126D" w:rsidP="00FB587A">
      <w:pPr>
        <w:spacing w:line="480" w:lineRule="auto"/>
        <w:rPr>
          <w:rFonts w:ascii="Times New Roman" w:hAnsi="Times New Roman" w:cs="Times New Roman"/>
          <w:sz w:val="24"/>
        </w:rPr>
      </w:pPr>
    </w:p>
    <w:p w:rsidR="00CB126D" w:rsidRDefault="00CB126D" w:rsidP="00FB587A">
      <w:pPr>
        <w:spacing w:line="480" w:lineRule="auto"/>
        <w:rPr>
          <w:rFonts w:ascii="Times New Roman" w:hAnsi="Times New Roman" w:cs="Times New Roman"/>
          <w:sz w:val="24"/>
        </w:rPr>
      </w:pPr>
      <w:r w:rsidRPr="00CB126D">
        <w:rPr>
          <w:rFonts w:ascii="Times New Roman" w:hAnsi="Times New Roman" w:cs="Times New Roman"/>
          <w:sz w:val="24"/>
        </w:rPr>
        <w:t xml:space="preserve">WEX Board of Directors Authorizes New Stock Repurchase Program. (2017, September 26). Retrieved October 08, 2017, from </w:t>
      </w:r>
      <w:hyperlink r:id="rId5" w:history="1">
        <w:r w:rsidRPr="00327A71">
          <w:rPr>
            <w:rStyle w:val="Hyperlink"/>
            <w:rFonts w:ascii="Times New Roman" w:hAnsi="Times New Roman" w:cs="Times New Roman"/>
            <w:sz w:val="24"/>
          </w:rPr>
          <w:t>https://finance.yah</w:t>
        </w:r>
        <w:r w:rsidRPr="00327A71">
          <w:rPr>
            <w:rStyle w:val="Hyperlink"/>
            <w:rFonts w:ascii="Times New Roman" w:hAnsi="Times New Roman" w:cs="Times New Roman"/>
            <w:sz w:val="24"/>
          </w:rPr>
          <w:t>o</w:t>
        </w:r>
        <w:r w:rsidRPr="00327A71">
          <w:rPr>
            <w:rStyle w:val="Hyperlink"/>
            <w:rFonts w:ascii="Times New Roman" w:hAnsi="Times New Roman" w:cs="Times New Roman"/>
            <w:sz w:val="24"/>
          </w:rPr>
          <w:t>o.com/news/wex-board-directors-authorizes-stock-103000711.html</w:t>
        </w:r>
      </w:hyperlink>
    </w:p>
    <w:p w:rsidR="00CB126D" w:rsidRDefault="00CB126D" w:rsidP="00FB587A">
      <w:pPr>
        <w:spacing w:line="480" w:lineRule="auto"/>
        <w:rPr>
          <w:rFonts w:ascii="Times New Roman" w:hAnsi="Times New Roman" w:cs="Times New Roman"/>
          <w:sz w:val="24"/>
        </w:rPr>
      </w:pPr>
    </w:p>
    <w:p w:rsidR="00CB126D" w:rsidRDefault="00CB126D" w:rsidP="00FB587A">
      <w:pPr>
        <w:spacing w:line="480" w:lineRule="auto"/>
        <w:rPr>
          <w:rFonts w:ascii="Times New Roman" w:hAnsi="Times New Roman" w:cs="Times New Roman"/>
          <w:sz w:val="24"/>
        </w:rPr>
      </w:pPr>
      <w:r w:rsidRPr="00CB126D">
        <w:rPr>
          <w:rFonts w:ascii="Times New Roman" w:hAnsi="Times New Roman" w:cs="Times New Roman"/>
          <w:sz w:val="24"/>
        </w:rPr>
        <w:lastRenderedPageBreak/>
        <w:t xml:space="preserve">Rizzo, D. (2017, October 05). Did </w:t>
      </w:r>
      <w:proofErr w:type="spellStart"/>
      <w:r w:rsidRPr="00CB126D">
        <w:rPr>
          <w:rFonts w:ascii="Times New Roman" w:hAnsi="Times New Roman" w:cs="Times New Roman"/>
          <w:sz w:val="24"/>
        </w:rPr>
        <w:t>ImmuCell</w:t>
      </w:r>
      <w:proofErr w:type="spellEnd"/>
      <w:r w:rsidRPr="00CB126D">
        <w:rPr>
          <w:rFonts w:ascii="Times New Roman" w:hAnsi="Times New Roman" w:cs="Times New Roman"/>
          <w:sz w:val="24"/>
        </w:rPr>
        <w:t xml:space="preserve"> Corporation (ICCC) Create Value For Investors Over The Past Year? Retrieved October 08, 2017, from </w:t>
      </w:r>
      <w:hyperlink r:id="rId6" w:history="1">
        <w:r w:rsidRPr="00327A71">
          <w:rPr>
            <w:rStyle w:val="Hyperlink"/>
            <w:rFonts w:ascii="Times New Roman" w:hAnsi="Times New Roman" w:cs="Times New Roman"/>
            <w:sz w:val="24"/>
          </w:rPr>
          <w:t>https://finance.yahoo.com/news/did-immucell-corporation-iccc-c</w:t>
        </w:r>
        <w:r w:rsidRPr="00327A71">
          <w:rPr>
            <w:rStyle w:val="Hyperlink"/>
            <w:rFonts w:ascii="Times New Roman" w:hAnsi="Times New Roman" w:cs="Times New Roman"/>
            <w:sz w:val="24"/>
          </w:rPr>
          <w:t>r</w:t>
        </w:r>
        <w:r w:rsidRPr="00327A71">
          <w:rPr>
            <w:rStyle w:val="Hyperlink"/>
            <w:rFonts w:ascii="Times New Roman" w:hAnsi="Times New Roman" w:cs="Times New Roman"/>
            <w:sz w:val="24"/>
          </w:rPr>
          <w:t>eate-131618607.html</w:t>
        </w:r>
      </w:hyperlink>
    </w:p>
    <w:p w:rsidR="00CB126D" w:rsidRDefault="00CB126D" w:rsidP="00FB587A">
      <w:pPr>
        <w:spacing w:line="480" w:lineRule="auto"/>
        <w:rPr>
          <w:rFonts w:ascii="Times New Roman" w:hAnsi="Times New Roman" w:cs="Times New Roman"/>
          <w:sz w:val="24"/>
        </w:rPr>
      </w:pPr>
    </w:p>
    <w:p w:rsidR="00AD490E" w:rsidRPr="007D30EF" w:rsidRDefault="00AD490E" w:rsidP="00FB587A">
      <w:pPr>
        <w:spacing w:line="480" w:lineRule="auto"/>
        <w:rPr>
          <w:rFonts w:ascii="Times New Roman" w:hAnsi="Times New Roman" w:cs="Times New Roman"/>
          <w:sz w:val="24"/>
        </w:rPr>
      </w:pPr>
    </w:p>
    <w:sectPr w:rsidR="00AD490E" w:rsidRPr="007D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0EF"/>
    <w:rsid w:val="002614E9"/>
    <w:rsid w:val="003F58E3"/>
    <w:rsid w:val="005D7559"/>
    <w:rsid w:val="00665A24"/>
    <w:rsid w:val="007D30EF"/>
    <w:rsid w:val="00883872"/>
    <w:rsid w:val="00AD490E"/>
    <w:rsid w:val="00CB126D"/>
    <w:rsid w:val="00E72FC3"/>
    <w:rsid w:val="00EF5FA0"/>
    <w:rsid w:val="00FA657D"/>
    <w:rsid w:val="00FB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4D2D"/>
  <w15:docId w15:val="{0DEE1131-1CA3-49B6-9556-527CB4EE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90E"/>
    <w:rPr>
      <w:color w:val="0000FF" w:themeColor="hyperlink"/>
      <w:u w:val="single"/>
    </w:rPr>
  </w:style>
  <w:style w:type="character" w:styleId="FollowedHyperlink">
    <w:name w:val="FollowedHyperlink"/>
    <w:basedOn w:val="DefaultParagraphFont"/>
    <w:uiPriority w:val="99"/>
    <w:semiHidden/>
    <w:unhideWhenUsed/>
    <w:rsid w:val="00FA6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did-immucell-corporation-iccc-create-131618607.html" TargetMode="External"/><Relationship Id="rId5" Type="http://schemas.openxmlformats.org/officeDocument/2006/relationships/hyperlink" Target="https://finance.yahoo.com/news/wex-board-directors-authorizes-stock-103000711.html" TargetMode="External"/><Relationship Id="rId4" Type="http://schemas.openxmlformats.org/officeDocument/2006/relationships/hyperlink" Target="http://www.fidaily.com/northeast-bancorp-nasdaqnbn-sees-significantly-lower-trading-volume/548352/ted-blackb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6</cp:revision>
  <dcterms:created xsi:type="dcterms:W3CDTF">2017-10-08T12:57:00Z</dcterms:created>
  <dcterms:modified xsi:type="dcterms:W3CDTF">2017-10-27T00:35:00Z</dcterms:modified>
</cp:coreProperties>
</file>