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9D7" w:rsidRDefault="005879D7" w:rsidP="006209D1">
      <w:pPr>
        <w:spacing w:line="480" w:lineRule="auto"/>
        <w:jc w:val="center"/>
        <w:rPr>
          <w:rFonts w:ascii="Times New Roman" w:hAnsi="Times New Roman" w:cs="Times New Roman"/>
          <w:sz w:val="24"/>
        </w:rPr>
      </w:pPr>
      <w:r>
        <w:rPr>
          <w:rFonts w:ascii="Times New Roman" w:hAnsi="Times New Roman" w:cs="Times New Roman"/>
          <w:sz w:val="24"/>
        </w:rPr>
        <w:t>HSI Week Ended December 8</w:t>
      </w:r>
      <w:r w:rsidRPr="005879D7">
        <w:rPr>
          <w:rFonts w:ascii="Times New Roman" w:hAnsi="Times New Roman" w:cs="Times New Roman"/>
          <w:sz w:val="24"/>
          <w:vertAlign w:val="superscript"/>
        </w:rPr>
        <w:t>th</w:t>
      </w:r>
      <w:r>
        <w:rPr>
          <w:rFonts w:ascii="Times New Roman" w:hAnsi="Times New Roman" w:cs="Times New Roman"/>
          <w:sz w:val="24"/>
        </w:rPr>
        <w:t xml:space="preserve">  </w:t>
      </w:r>
    </w:p>
    <w:p w:rsidR="00A2771C" w:rsidRDefault="00A2771C" w:rsidP="006209D1">
      <w:pPr>
        <w:spacing w:line="480" w:lineRule="auto"/>
        <w:jc w:val="center"/>
        <w:rPr>
          <w:rFonts w:ascii="Times New Roman" w:hAnsi="Times New Roman" w:cs="Times New Roman"/>
          <w:sz w:val="24"/>
        </w:rPr>
      </w:pPr>
    </w:p>
    <w:p w:rsidR="00A2771C" w:rsidRDefault="00A2771C" w:rsidP="006209D1">
      <w:pPr>
        <w:spacing w:line="480" w:lineRule="auto"/>
        <w:rPr>
          <w:rFonts w:ascii="Times New Roman" w:hAnsi="Times New Roman" w:cs="Times New Roman"/>
          <w:sz w:val="24"/>
        </w:rPr>
      </w:pPr>
      <w:r w:rsidRPr="00A2771C">
        <w:rPr>
          <w:rFonts w:ascii="Times New Roman" w:hAnsi="Times New Roman" w:cs="Times New Roman"/>
          <w:sz w:val="24"/>
        </w:rPr>
        <w:t>The Husson S</w:t>
      </w:r>
      <w:r>
        <w:rPr>
          <w:rFonts w:ascii="Times New Roman" w:hAnsi="Times New Roman" w:cs="Times New Roman"/>
          <w:sz w:val="24"/>
        </w:rPr>
        <w:t xml:space="preserve">tock Index (HSI) increased </w:t>
      </w:r>
      <w:r w:rsidR="00B77AA5">
        <w:rPr>
          <w:rFonts w:ascii="Times New Roman" w:hAnsi="Times New Roman" w:cs="Times New Roman"/>
          <w:sz w:val="24"/>
        </w:rPr>
        <w:t>0.26</w:t>
      </w:r>
      <w:r w:rsidRPr="00A2771C">
        <w:rPr>
          <w:rFonts w:ascii="Times New Roman" w:hAnsi="Times New Roman" w:cs="Times New Roman"/>
          <w:sz w:val="24"/>
        </w:rPr>
        <w:t xml:space="preserve">% from week ended </w:t>
      </w:r>
      <w:r>
        <w:rPr>
          <w:rFonts w:ascii="Times New Roman" w:hAnsi="Times New Roman" w:cs="Times New Roman"/>
          <w:sz w:val="24"/>
        </w:rPr>
        <w:t>December 1st</w:t>
      </w:r>
      <w:r w:rsidRPr="00A2771C">
        <w:rPr>
          <w:rFonts w:ascii="Times New Roman" w:hAnsi="Times New Roman" w:cs="Times New Roman"/>
          <w:sz w:val="24"/>
        </w:rPr>
        <w:t xml:space="preserve">. The HSI on </w:t>
      </w:r>
      <w:r>
        <w:rPr>
          <w:rFonts w:ascii="Times New Roman" w:hAnsi="Times New Roman" w:cs="Times New Roman"/>
          <w:sz w:val="24"/>
        </w:rPr>
        <w:t>December 1st was 143.20 and is now 143.57</w:t>
      </w:r>
      <w:r w:rsidRPr="00A2771C">
        <w:rPr>
          <w:rFonts w:ascii="Times New Roman" w:hAnsi="Times New Roman" w:cs="Times New Roman"/>
          <w:sz w:val="24"/>
        </w:rPr>
        <w:t>.</w:t>
      </w:r>
      <w:r>
        <w:rPr>
          <w:rFonts w:ascii="Times New Roman" w:hAnsi="Times New Roman" w:cs="Times New Roman"/>
          <w:sz w:val="24"/>
        </w:rPr>
        <w:t xml:space="preserve"> </w:t>
      </w:r>
      <w:r w:rsidRPr="00A2771C">
        <w:rPr>
          <w:rFonts w:ascii="Times New Roman" w:hAnsi="Times New Roman" w:cs="Times New Roman"/>
          <w:sz w:val="24"/>
        </w:rPr>
        <w:t>The most significant changes this week were</w:t>
      </w:r>
      <w:r>
        <w:rPr>
          <w:rFonts w:ascii="Times New Roman" w:hAnsi="Times New Roman" w:cs="Times New Roman"/>
          <w:sz w:val="24"/>
        </w:rPr>
        <w:t xml:space="preserve"> Valero Energy (VOL), The Clorox Company (CLX), and IDEXX Laboratories (IDXX).</w:t>
      </w:r>
    </w:p>
    <w:p w:rsidR="00A2771C" w:rsidRDefault="00A2771C" w:rsidP="006209D1">
      <w:pPr>
        <w:spacing w:line="480" w:lineRule="auto"/>
        <w:rPr>
          <w:rFonts w:ascii="Times New Roman" w:hAnsi="Times New Roman" w:cs="Times New Roman"/>
          <w:sz w:val="24"/>
        </w:rPr>
      </w:pPr>
    </w:p>
    <w:p w:rsidR="00A2771C" w:rsidRPr="004A73C9" w:rsidRDefault="00A2771C" w:rsidP="006209D1">
      <w:pPr>
        <w:spacing w:line="480" w:lineRule="auto"/>
        <w:rPr>
          <w:rFonts w:ascii="Times New Roman" w:hAnsi="Times New Roman" w:cs="Times New Roman"/>
          <w:sz w:val="24"/>
          <w:szCs w:val="24"/>
        </w:rPr>
      </w:pPr>
      <w:r w:rsidRPr="004A73C9">
        <w:rPr>
          <w:rFonts w:ascii="Times New Roman" w:hAnsi="Times New Roman" w:cs="Times New Roman"/>
          <w:sz w:val="24"/>
          <w:szCs w:val="24"/>
        </w:rPr>
        <w:t>Valero Energy (VLO): VLO increased 4.08% from week ended December 1</w:t>
      </w:r>
      <w:r w:rsidRPr="004A73C9">
        <w:rPr>
          <w:rFonts w:ascii="Times New Roman" w:hAnsi="Times New Roman" w:cs="Times New Roman"/>
          <w:sz w:val="24"/>
          <w:szCs w:val="24"/>
          <w:vertAlign w:val="superscript"/>
        </w:rPr>
        <w:t>st</w:t>
      </w:r>
      <w:r w:rsidRPr="004A73C9">
        <w:rPr>
          <w:rFonts w:ascii="Times New Roman" w:hAnsi="Times New Roman" w:cs="Times New Roman"/>
          <w:sz w:val="24"/>
          <w:szCs w:val="24"/>
        </w:rPr>
        <w:t>.</w:t>
      </w:r>
      <w:r w:rsidR="009A34A0" w:rsidRPr="004A73C9">
        <w:rPr>
          <w:rFonts w:ascii="Times New Roman" w:hAnsi="Times New Roman" w:cs="Times New Roman"/>
          <w:sz w:val="24"/>
          <w:szCs w:val="24"/>
        </w:rPr>
        <w:t xml:space="preserve"> VLO currently has </w:t>
      </w:r>
      <w:r w:rsidR="006B56E9" w:rsidRPr="004A73C9">
        <w:rPr>
          <w:rFonts w:ascii="Times New Roman" w:hAnsi="Times New Roman" w:cs="Times New Roman"/>
          <w:sz w:val="24"/>
          <w:szCs w:val="24"/>
        </w:rPr>
        <w:t>$</w:t>
      </w:r>
      <w:r w:rsidR="00E127BB" w:rsidRPr="004A73C9">
        <w:rPr>
          <w:rFonts w:ascii="Times New Roman" w:hAnsi="Times New Roman" w:cs="Times New Roman"/>
          <w:sz w:val="24"/>
          <w:szCs w:val="24"/>
        </w:rPr>
        <w:t xml:space="preserve">5.18 billion of cash </w:t>
      </w:r>
      <w:r w:rsidR="004A0824" w:rsidRPr="004A73C9">
        <w:rPr>
          <w:rFonts w:ascii="Times New Roman" w:hAnsi="Times New Roman" w:cs="Times New Roman"/>
          <w:sz w:val="24"/>
          <w:szCs w:val="24"/>
        </w:rPr>
        <w:t>compared to</w:t>
      </w:r>
      <w:r w:rsidR="00E127BB" w:rsidRPr="004A73C9">
        <w:rPr>
          <w:rFonts w:ascii="Times New Roman" w:hAnsi="Times New Roman" w:cs="Times New Roman"/>
          <w:sz w:val="24"/>
          <w:szCs w:val="24"/>
        </w:rPr>
        <w:t xml:space="preserve"> </w:t>
      </w:r>
      <w:r w:rsidR="004A0824" w:rsidRPr="004A73C9">
        <w:rPr>
          <w:rFonts w:ascii="Times New Roman" w:hAnsi="Times New Roman" w:cs="Times New Roman"/>
          <w:sz w:val="24"/>
          <w:szCs w:val="24"/>
        </w:rPr>
        <w:t>$</w:t>
      </w:r>
      <w:r w:rsidR="00E127BB" w:rsidRPr="004A73C9">
        <w:rPr>
          <w:rFonts w:ascii="Times New Roman" w:hAnsi="Times New Roman" w:cs="Times New Roman"/>
          <w:sz w:val="24"/>
          <w:szCs w:val="24"/>
        </w:rPr>
        <w:t xml:space="preserve">121 million in current liabilities. </w:t>
      </w:r>
      <w:r w:rsidR="004A0824" w:rsidRPr="004A73C9">
        <w:rPr>
          <w:rFonts w:ascii="Times New Roman" w:hAnsi="Times New Roman" w:cs="Times New Roman"/>
          <w:sz w:val="24"/>
          <w:szCs w:val="24"/>
        </w:rPr>
        <w:t>R</w:t>
      </w:r>
      <w:r w:rsidR="00E127BB" w:rsidRPr="004A73C9">
        <w:rPr>
          <w:rFonts w:ascii="Times New Roman" w:hAnsi="Times New Roman" w:cs="Times New Roman"/>
          <w:sz w:val="24"/>
          <w:szCs w:val="24"/>
        </w:rPr>
        <w:t>evenues last quarter total</w:t>
      </w:r>
      <w:r w:rsidR="004A0824" w:rsidRPr="004A73C9">
        <w:rPr>
          <w:rFonts w:ascii="Times New Roman" w:hAnsi="Times New Roman" w:cs="Times New Roman"/>
          <w:sz w:val="24"/>
          <w:szCs w:val="24"/>
        </w:rPr>
        <w:t>ed</w:t>
      </w:r>
      <w:r w:rsidR="00E127BB" w:rsidRPr="004A73C9">
        <w:rPr>
          <w:rFonts w:ascii="Times New Roman" w:hAnsi="Times New Roman" w:cs="Times New Roman"/>
          <w:sz w:val="24"/>
          <w:szCs w:val="24"/>
        </w:rPr>
        <w:t xml:space="preserve"> $23.56 billion</w:t>
      </w:r>
      <w:r w:rsidR="004A0824" w:rsidRPr="004A73C9">
        <w:rPr>
          <w:rFonts w:ascii="Times New Roman" w:hAnsi="Times New Roman" w:cs="Times New Roman"/>
          <w:sz w:val="24"/>
          <w:szCs w:val="24"/>
        </w:rPr>
        <w:t xml:space="preserve">, with </w:t>
      </w:r>
      <w:r w:rsidR="004A0824" w:rsidRPr="004A73C9">
        <w:rPr>
          <w:rFonts w:ascii="Times New Roman" w:hAnsi="Times New Roman" w:cs="Times New Roman"/>
          <w:color w:val="353536"/>
          <w:sz w:val="24"/>
          <w:szCs w:val="24"/>
          <w:shd w:val="clear" w:color="auto" w:fill="FFFFFF"/>
        </w:rPr>
        <w:t xml:space="preserve">overall earnings per share of </w:t>
      </w:r>
      <w:r w:rsidR="004A0824" w:rsidRPr="004A73C9">
        <w:rPr>
          <w:rFonts w:ascii="Times New Roman" w:hAnsi="Times New Roman" w:cs="Times New Roman"/>
          <w:color w:val="353536"/>
          <w:sz w:val="24"/>
          <w:szCs w:val="24"/>
          <w:shd w:val="clear" w:color="auto" w:fill="FFFFFF"/>
        </w:rPr>
        <w:t>$</w:t>
      </w:r>
      <w:r w:rsidR="004A0824" w:rsidRPr="004A73C9">
        <w:rPr>
          <w:rFonts w:ascii="Times New Roman" w:hAnsi="Times New Roman" w:cs="Times New Roman"/>
          <w:color w:val="353536"/>
          <w:sz w:val="24"/>
          <w:szCs w:val="24"/>
          <w:shd w:val="clear" w:color="auto" w:fill="FFFFFF"/>
        </w:rPr>
        <w:t xml:space="preserve">1.91. </w:t>
      </w:r>
      <w:r w:rsidR="004A0824" w:rsidRPr="004A73C9">
        <w:rPr>
          <w:rFonts w:ascii="Times New Roman" w:hAnsi="Times New Roman" w:cs="Times New Roman"/>
          <w:color w:val="353536"/>
          <w:sz w:val="24"/>
          <w:szCs w:val="24"/>
          <w:shd w:val="clear" w:color="auto" w:fill="FFFFFF"/>
        </w:rPr>
        <w:t xml:space="preserve">According to Tomas Scott </w:t>
      </w:r>
      <w:r w:rsidR="004A73C9" w:rsidRPr="004A73C9">
        <w:rPr>
          <w:rFonts w:ascii="Times New Roman" w:hAnsi="Times New Roman" w:cs="Times New Roman"/>
          <w:color w:val="353536"/>
          <w:sz w:val="24"/>
          <w:szCs w:val="24"/>
          <w:shd w:val="clear" w:color="auto" w:fill="FFFFFF"/>
        </w:rPr>
        <w:t>of Stock News Gazette</w:t>
      </w:r>
      <w:r w:rsidR="004A0824" w:rsidRPr="004A73C9">
        <w:rPr>
          <w:rFonts w:ascii="Times New Roman" w:hAnsi="Times New Roman" w:cs="Times New Roman"/>
          <w:color w:val="353536"/>
          <w:sz w:val="24"/>
          <w:szCs w:val="24"/>
          <w:shd w:val="clear" w:color="auto" w:fill="FFFFFF"/>
        </w:rPr>
        <w:t xml:space="preserve">, this compares with a consensus analyst forecast of 1.24 in earnings per share for </w:t>
      </w:r>
      <w:r w:rsidR="004A73C9" w:rsidRPr="004A73C9">
        <w:rPr>
          <w:rFonts w:ascii="Times New Roman" w:hAnsi="Times New Roman" w:cs="Times New Roman"/>
          <w:color w:val="353536"/>
          <w:sz w:val="24"/>
          <w:szCs w:val="24"/>
          <w:shd w:val="clear" w:color="auto" w:fill="FFFFFF"/>
        </w:rPr>
        <w:t>VLO’s</w:t>
      </w:r>
      <w:r w:rsidR="004A0824" w:rsidRPr="004A73C9">
        <w:rPr>
          <w:rFonts w:ascii="Times New Roman" w:hAnsi="Times New Roman" w:cs="Times New Roman"/>
          <w:color w:val="353536"/>
          <w:sz w:val="24"/>
          <w:szCs w:val="24"/>
          <w:shd w:val="clear" w:color="auto" w:fill="FFFFFF"/>
        </w:rPr>
        <w:t xml:space="preserve"> next fiscal quarterly report</w:t>
      </w:r>
    </w:p>
    <w:p w:rsidR="006209D1" w:rsidRPr="004A73C9" w:rsidRDefault="006209D1" w:rsidP="006209D1">
      <w:pPr>
        <w:spacing w:line="480" w:lineRule="auto"/>
        <w:rPr>
          <w:rFonts w:ascii="Times New Roman" w:hAnsi="Times New Roman" w:cs="Times New Roman"/>
          <w:sz w:val="24"/>
          <w:szCs w:val="24"/>
        </w:rPr>
      </w:pPr>
    </w:p>
    <w:p w:rsidR="00A2771C" w:rsidRDefault="00A2771C" w:rsidP="006209D1">
      <w:pPr>
        <w:spacing w:line="480" w:lineRule="auto"/>
        <w:rPr>
          <w:rFonts w:ascii="Times New Roman" w:hAnsi="Times New Roman" w:cs="Times New Roman"/>
          <w:sz w:val="24"/>
        </w:rPr>
      </w:pPr>
      <w:r>
        <w:rPr>
          <w:rFonts w:ascii="Times New Roman" w:hAnsi="Times New Roman" w:cs="Times New Roman"/>
          <w:sz w:val="24"/>
        </w:rPr>
        <w:t>The Clorox Company (CLX): CLX increased 4.00% from week ended December 1</w:t>
      </w:r>
      <w:r w:rsidRPr="00A2771C">
        <w:rPr>
          <w:rFonts w:ascii="Times New Roman" w:hAnsi="Times New Roman" w:cs="Times New Roman"/>
          <w:sz w:val="24"/>
          <w:vertAlign w:val="superscript"/>
        </w:rPr>
        <w:t>st</w:t>
      </w:r>
      <w:r>
        <w:rPr>
          <w:rFonts w:ascii="Times New Roman" w:hAnsi="Times New Roman" w:cs="Times New Roman"/>
          <w:sz w:val="24"/>
        </w:rPr>
        <w:t>.</w:t>
      </w:r>
      <w:r w:rsidR="006B7DF0">
        <w:rPr>
          <w:rFonts w:ascii="Times New Roman" w:hAnsi="Times New Roman" w:cs="Times New Roman"/>
          <w:sz w:val="24"/>
        </w:rPr>
        <w:t xml:space="preserve"> CLX was ranked in the top 20 in financial strength </w:t>
      </w:r>
      <w:r w:rsidR="006209D1">
        <w:rPr>
          <w:rFonts w:ascii="Times New Roman" w:hAnsi="Times New Roman" w:cs="Times New Roman"/>
          <w:sz w:val="24"/>
        </w:rPr>
        <w:t xml:space="preserve">and overall strength </w:t>
      </w:r>
      <w:r w:rsidR="006B7DF0">
        <w:rPr>
          <w:rFonts w:ascii="Times New Roman" w:hAnsi="Times New Roman" w:cs="Times New Roman"/>
          <w:sz w:val="24"/>
        </w:rPr>
        <w:t xml:space="preserve">by </w:t>
      </w:r>
      <w:r w:rsidR="006B7DF0" w:rsidRPr="006B7DF0">
        <w:rPr>
          <w:rFonts w:ascii="Times New Roman" w:hAnsi="Times New Roman" w:cs="Times New Roman"/>
          <w:sz w:val="24"/>
        </w:rPr>
        <w:t>Drucker Institute’s Management Top 250 most eff</w:t>
      </w:r>
      <w:r w:rsidR="006B7DF0">
        <w:rPr>
          <w:rFonts w:ascii="Times New Roman" w:hAnsi="Times New Roman" w:cs="Times New Roman"/>
          <w:sz w:val="24"/>
        </w:rPr>
        <w:t xml:space="preserve">ectively managed U.S. companies according to Ezequiel </w:t>
      </w:r>
      <w:proofErr w:type="spellStart"/>
      <w:r w:rsidR="006B7DF0">
        <w:rPr>
          <w:rFonts w:ascii="Times New Roman" w:hAnsi="Times New Roman" w:cs="Times New Roman"/>
          <w:sz w:val="24"/>
        </w:rPr>
        <w:t>Minaya</w:t>
      </w:r>
      <w:proofErr w:type="spellEnd"/>
      <w:r w:rsidR="006B7DF0">
        <w:rPr>
          <w:rFonts w:ascii="Times New Roman" w:hAnsi="Times New Roman" w:cs="Times New Roman"/>
          <w:sz w:val="24"/>
        </w:rPr>
        <w:t xml:space="preserve"> from The Wall Street Journal. </w:t>
      </w:r>
      <w:r w:rsidR="006209D1">
        <w:rPr>
          <w:rFonts w:ascii="Times New Roman" w:hAnsi="Times New Roman" w:cs="Times New Roman"/>
          <w:sz w:val="24"/>
        </w:rPr>
        <w:t>CLX has been able to boost sales while managing increased competition partly due to the longevity of their chief financial officer</w:t>
      </w:r>
      <w:r w:rsidR="004A73C9">
        <w:rPr>
          <w:rFonts w:ascii="Times New Roman" w:hAnsi="Times New Roman" w:cs="Times New Roman"/>
          <w:sz w:val="24"/>
        </w:rPr>
        <w:t>, who provides an expertise</w:t>
      </w:r>
      <w:r w:rsidR="006209D1">
        <w:rPr>
          <w:rFonts w:ascii="Times New Roman" w:hAnsi="Times New Roman" w:cs="Times New Roman"/>
          <w:sz w:val="24"/>
        </w:rPr>
        <w:t xml:space="preserve"> </w:t>
      </w:r>
      <w:r w:rsidR="004A73C9">
        <w:rPr>
          <w:rFonts w:ascii="Times New Roman" w:hAnsi="Times New Roman" w:cs="Times New Roman"/>
          <w:sz w:val="24"/>
        </w:rPr>
        <w:t>in</w:t>
      </w:r>
      <w:r w:rsidR="006209D1">
        <w:rPr>
          <w:rFonts w:ascii="Times New Roman" w:hAnsi="Times New Roman" w:cs="Times New Roman"/>
          <w:sz w:val="24"/>
        </w:rPr>
        <w:t xml:space="preserve"> cost cutting.</w:t>
      </w:r>
    </w:p>
    <w:p w:rsidR="006209D1" w:rsidRDefault="006209D1" w:rsidP="006209D1">
      <w:pPr>
        <w:spacing w:line="480" w:lineRule="auto"/>
        <w:rPr>
          <w:rFonts w:ascii="Times New Roman" w:hAnsi="Times New Roman" w:cs="Times New Roman"/>
          <w:sz w:val="24"/>
        </w:rPr>
      </w:pPr>
    </w:p>
    <w:p w:rsidR="00A2771C" w:rsidRDefault="00A2771C" w:rsidP="006209D1">
      <w:pPr>
        <w:spacing w:line="480" w:lineRule="auto"/>
        <w:rPr>
          <w:rFonts w:ascii="Times New Roman" w:hAnsi="Times New Roman" w:cs="Times New Roman"/>
          <w:sz w:val="24"/>
        </w:rPr>
      </w:pPr>
      <w:r>
        <w:rPr>
          <w:rFonts w:ascii="Times New Roman" w:hAnsi="Times New Roman" w:cs="Times New Roman"/>
          <w:sz w:val="24"/>
        </w:rPr>
        <w:t>IDEXX Laboratories (IDXX): IDXX increased 3.95% from week ended December 1</w:t>
      </w:r>
      <w:r w:rsidRPr="00A2771C">
        <w:rPr>
          <w:rFonts w:ascii="Times New Roman" w:hAnsi="Times New Roman" w:cs="Times New Roman"/>
          <w:sz w:val="24"/>
          <w:vertAlign w:val="superscript"/>
        </w:rPr>
        <w:t>st</w:t>
      </w:r>
      <w:r>
        <w:rPr>
          <w:rFonts w:ascii="Times New Roman" w:hAnsi="Times New Roman" w:cs="Times New Roman"/>
          <w:sz w:val="24"/>
        </w:rPr>
        <w:t xml:space="preserve">. </w:t>
      </w:r>
      <w:r w:rsidR="009A34A0">
        <w:rPr>
          <w:rFonts w:ascii="Times New Roman" w:hAnsi="Times New Roman" w:cs="Times New Roman"/>
          <w:sz w:val="24"/>
        </w:rPr>
        <w:t xml:space="preserve">Analysts from </w:t>
      </w:r>
      <w:proofErr w:type="spellStart"/>
      <w:r w:rsidR="009A34A0">
        <w:rPr>
          <w:rFonts w:ascii="Times New Roman" w:hAnsi="Times New Roman" w:cs="Times New Roman"/>
          <w:sz w:val="24"/>
        </w:rPr>
        <w:t>Zacks</w:t>
      </w:r>
      <w:proofErr w:type="spellEnd"/>
      <w:r w:rsidR="009A34A0">
        <w:rPr>
          <w:rFonts w:ascii="Times New Roman" w:hAnsi="Times New Roman" w:cs="Times New Roman"/>
          <w:sz w:val="24"/>
        </w:rPr>
        <w:t xml:space="preserve"> Investment Research predict a year over year growth rate of 10.8% for IDXX with </w:t>
      </w:r>
      <w:r w:rsidR="009A34A0">
        <w:rPr>
          <w:rFonts w:ascii="Times New Roman" w:hAnsi="Times New Roman" w:cs="Times New Roman"/>
          <w:sz w:val="24"/>
        </w:rPr>
        <w:lastRenderedPageBreak/>
        <w:t xml:space="preserve">sales estimates between $487.10 million and $494.68 million for the current quarter as reported by Stephani Robinson from True Blue Tribune. </w:t>
      </w:r>
    </w:p>
    <w:p w:rsidR="005879D7" w:rsidRDefault="005879D7" w:rsidP="006209D1">
      <w:pPr>
        <w:spacing w:line="480" w:lineRule="auto"/>
        <w:jc w:val="center"/>
        <w:rPr>
          <w:rFonts w:ascii="Times New Roman" w:hAnsi="Times New Roman" w:cs="Times New Roman"/>
          <w:sz w:val="24"/>
        </w:rPr>
      </w:pPr>
    </w:p>
    <w:p w:rsidR="005879D7" w:rsidRDefault="005879D7" w:rsidP="006209D1">
      <w:pPr>
        <w:spacing w:line="480" w:lineRule="auto"/>
        <w:rPr>
          <w:rFonts w:ascii="Times New Roman" w:hAnsi="Times New Roman" w:cs="Times New Roman"/>
          <w:sz w:val="24"/>
        </w:rPr>
      </w:pPr>
      <w:r>
        <w:rPr>
          <w:rFonts w:ascii="Times New Roman" w:hAnsi="Times New Roman" w:cs="Times New Roman"/>
          <w:sz w:val="24"/>
        </w:rPr>
        <w:t>The Husson Stock Index was developed by Marie Kenney, while a student at Husson University, in consultation with Associate Professor J. Douglas Wellington. The index is currently being tracked and analyzed by Husson student Jennifer Armstrong. The index tracks and analyzes 27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Husson Stock Index.</w:t>
      </w:r>
    </w:p>
    <w:p w:rsidR="00E127BB" w:rsidRDefault="00E127BB" w:rsidP="006209D1">
      <w:pPr>
        <w:spacing w:line="480" w:lineRule="auto"/>
        <w:rPr>
          <w:rFonts w:ascii="Times New Roman" w:hAnsi="Times New Roman" w:cs="Times New Roman"/>
          <w:sz w:val="24"/>
        </w:rPr>
      </w:pPr>
    </w:p>
    <w:p w:rsidR="006209D1" w:rsidRDefault="006209D1" w:rsidP="006209D1">
      <w:pPr>
        <w:spacing w:line="480" w:lineRule="auto"/>
      </w:pPr>
      <w:r w:rsidRPr="006209D1">
        <w:t xml:space="preserve">Scott, T. (2017, December 06). Valero Energy Corporation (VLO): Are There Still Some Opportunities On The Horizon. Retrieved December 09, 2017, from </w:t>
      </w:r>
      <w:hyperlink r:id="rId4" w:history="1">
        <w:r w:rsidRPr="00BD4A3A">
          <w:rPr>
            <w:rStyle w:val="Hyperlink"/>
          </w:rPr>
          <w:t>https://stocknewsgazette.com/2017/12/06/valero-energy-corporation-vlo-are-there-still-some-</w:t>
        </w:r>
        <w:r w:rsidRPr="00BD4A3A">
          <w:rPr>
            <w:rStyle w:val="Hyperlink"/>
          </w:rPr>
          <w:t>o</w:t>
        </w:r>
        <w:r w:rsidRPr="00BD4A3A">
          <w:rPr>
            <w:rStyle w:val="Hyperlink"/>
          </w:rPr>
          <w:t>pportunities-on-the-horizon/</w:t>
        </w:r>
      </w:hyperlink>
    </w:p>
    <w:p w:rsidR="006209D1" w:rsidRDefault="006209D1" w:rsidP="006209D1">
      <w:pPr>
        <w:spacing w:line="480" w:lineRule="auto"/>
      </w:pPr>
    </w:p>
    <w:p w:rsidR="006B7DF0" w:rsidRDefault="006B7DF0" w:rsidP="006209D1">
      <w:pPr>
        <w:spacing w:line="480" w:lineRule="auto"/>
      </w:pPr>
      <w:proofErr w:type="spellStart"/>
      <w:r w:rsidRPr="006B7DF0">
        <w:t>Minaya</w:t>
      </w:r>
      <w:proofErr w:type="spellEnd"/>
      <w:r w:rsidRPr="006B7DF0">
        <w:t xml:space="preserve">, E. (2017, December 05). Which Companies Excel in the Financial Category of the Management Top 250. Retrieved December 09, 2017, from </w:t>
      </w:r>
      <w:hyperlink r:id="rId5" w:history="1">
        <w:r w:rsidRPr="00BD4A3A">
          <w:rPr>
            <w:rStyle w:val="Hyperlink"/>
          </w:rPr>
          <w:t>https://www.wsj.com/articles/which-companies-excel-in-the-financial-category-of-the</w:t>
        </w:r>
        <w:r w:rsidRPr="00BD4A3A">
          <w:rPr>
            <w:rStyle w:val="Hyperlink"/>
          </w:rPr>
          <w:t>-</w:t>
        </w:r>
        <w:r w:rsidRPr="00BD4A3A">
          <w:rPr>
            <w:rStyle w:val="Hyperlink"/>
          </w:rPr>
          <w:t>management-top-250-1512506414?ru=yahoo%3Fmod&amp;yptr=yahoo</w:t>
        </w:r>
      </w:hyperlink>
    </w:p>
    <w:p w:rsidR="00E127BB" w:rsidRDefault="00E127BB" w:rsidP="006209D1">
      <w:pPr>
        <w:spacing w:line="480" w:lineRule="auto"/>
      </w:pPr>
    </w:p>
    <w:p w:rsidR="006B7DF0" w:rsidRDefault="006209D1" w:rsidP="006209D1">
      <w:pPr>
        <w:spacing w:line="480" w:lineRule="auto"/>
      </w:pPr>
      <w:r w:rsidRPr="006209D1">
        <w:t xml:space="preserve">Robinson, S. (2017, December 09). $491.02 Million in Sales Expected for IDEXX Laboratories, Inc. (IDXX) This Quarter. Retrieved December 09, 2017, from </w:t>
      </w:r>
      <w:hyperlink r:id="rId6" w:history="1">
        <w:r w:rsidRPr="00BD4A3A">
          <w:rPr>
            <w:rStyle w:val="Hyperlink"/>
          </w:rPr>
          <w:t>https://ww</w:t>
        </w:r>
        <w:bookmarkStart w:id="0" w:name="_GoBack"/>
        <w:bookmarkEnd w:id="0"/>
        <w:r w:rsidRPr="00BD4A3A">
          <w:rPr>
            <w:rStyle w:val="Hyperlink"/>
          </w:rPr>
          <w:t>w</w:t>
        </w:r>
        <w:r w:rsidRPr="00BD4A3A">
          <w:rPr>
            <w:rStyle w:val="Hyperlink"/>
          </w:rPr>
          <w:t>.truebluetribune.com/2017/12/09/491-02-million-in-sales-expected-for-idexx-laboratories-inc-idxx-this-quarter.html</w:t>
        </w:r>
      </w:hyperlink>
    </w:p>
    <w:p w:rsidR="006209D1" w:rsidRDefault="006209D1"/>
    <w:sectPr w:rsidR="00620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9D7"/>
    <w:rsid w:val="004A0824"/>
    <w:rsid w:val="004A73C9"/>
    <w:rsid w:val="005879D7"/>
    <w:rsid w:val="006209D1"/>
    <w:rsid w:val="006B56E9"/>
    <w:rsid w:val="006B7DF0"/>
    <w:rsid w:val="009A34A0"/>
    <w:rsid w:val="00A2771C"/>
    <w:rsid w:val="00B77AA5"/>
    <w:rsid w:val="00BD543C"/>
    <w:rsid w:val="00E12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6BE9F"/>
  <w15:docId w15:val="{795A30AF-D6FF-4819-8BBE-1360115A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DF0"/>
    <w:rPr>
      <w:color w:val="0000FF" w:themeColor="hyperlink"/>
      <w:u w:val="single"/>
    </w:rPr>
  </w:style>
  <w:style w:type="character" w:styleId="FollowedHyperlink">
    <w:name w:val="FollowedHyperlink"/>
    <w:basedOn w:val="DefaultParagraphFont"/>
    <w:uiPriority w:val="99"/>
    <w:semiHidden/>
    <w:unhideWhenUsed/>
    <w:rsid w:val="006B56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351879">
      <w:bodyDiv w:val="1"/>
      <w:marLeft w:val="0"/>
      <w:marRight w:val="0"/>
      <w:marTop w:val="0"/>
      <w:marBottom w:val="0"/>
      <w:divBdr>
        <w:top w:val="none" w:sz="0" w:space="0" w:color="auto"/>
        <w:left w:val="none" w:sz="0" w:space="0" w:color="auto"/>
        <w:bottom w:val="none" w:sz="0" w:space="0" w:color="auto"/>
        <w:right w:val="none" w:sz="0" w:space="0" w:color="auto"/>
      </w:divBdr>
    </w:div>
    <w:div w:id="19479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uebluetribune.com/2017/12/09/491-02-million-in-sales-expected-for-idexx-laboratories-inc-idxx-this-quarter.html" TargetMode="External"/><Relationship Id="rId5" Type="http://schemas.openxmlformats.org/officeDocument/2006/relationships/hyperlink" Target="https://www.wsj.com/articles/which-companies-excel-in-the-financial-category-of-the-management-top-250-1512506414?ru=yahoo%3Fmod&amp;yptr=yahoo" TargetMode="External"/><Relationship Id="rId4" Type="http://schemas.openxmlformats.org/officeDocument/2006/relationships/hyperlink" Target="https://stocknewsgazette.com/2017/12/06/valero-energy-corporation-vlo-are-there-still-some-opportunities-on-the-horiz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 Douglas Wellington</cp:lastModifiedBy>
  <cp:revision>7</cp:revision>
  <dcterms:created xsi:type="dcterms:W3CDTF">2017-10-31T00:40:00Z</dcterms:created>
  <dcterms:modified xsi:type="dcterms:W3CDTF">2017-12-13T00:52:00Z</dcterms:modified>
</cp:coreProperties>
</file>