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E6C" w:rsidRPr="009A5F04" w:rsidRDefault="00423E6C" w:rsidP="008B265D">
      <w:pPr>
        <w:spacing w:line="480" w:lineRule="auto"/>
        <w:jc w:val="center"/>
        <w:rPr>
          <w:rFonts w:ascii="Times New Roman" w:hAnsi="Times New Roman" w:cs="Times New Roman"/>
          <w:sz w:val="24"/>
        </w:rPr>
      </w:pPr>
      <w:r w:rsidRPr="009A5F04">
        <w:rPr>
          <w:rFonts w:ascii="Times New Roman" w:hAnsi="Times New Roman" w:cs="Times New Roman"/>
          <w:sz w:val="24"/>
        </w:rPr>
        <w:t>HSI Week Ended December 15</w:t>
      </w:r>
      <w:r w:rsidRPr="009A5F04">
        <w:rPr>
          <w:rFonts w:ascii="Times New Roman" w:hAnsi="Times New Roman" w:cs="Times New Roman"/>
          <w:sz w:val="24"/>
          <w:vertAlign w:val="superscript"/>
        </w:rPr>
        <w:t>th</w:t>
      </w:r>
      <w:r w:rsidRPr="009A5F04">
        <w:rPr>
          <w:rFonts w:ascii="Times New Roman" w:hAnsi="Times New Roman" w:cs="Times New Roman"/>
          <w:sz w:val="24"/>
        </w:rPr>
        <w:t xml:space="preserve">  </w:t>
      </w:r>
    </w:p>
    <w:p w:rsidR="00884A21" w:rsidRPr="009A5F04" w:rsidRDefault="00884A21" w:rsidP="008B265D">
      <w:pPr>
        <w:spacing w:line="480" w:lineRule="auto"/>
        <w:jc w:val="center"/>
        <w:rPr>
          <w:rFonts w:ascii="Times New Roman" w:hAnsi="Times New Roman" w:cs="Times New Roman"/>
          <w:sz w:val="24"/>
        </w:rPr>
      </w:pPr>
    </w:p>
    <w:p w:rsidR="00884A21" w:rsidRPr="009A5F04" w:rsidRDefault="00884A21" w:rsidP="008B265D">
      <w:pPr>
        <w:spacing w:line="480" w:lineRule="auto"/>
        <w:rPr>
          <w:rFonts w:ascii="Times New Roman" w:hAnsi="Times New Roman" w:cs="Times New Roman"/>
          <w:sz w:val="24"/>
        </w:rPr>
      </w:pPr>
      <w:r w:rsidRPr="009A5F04">
        <w:rPr>
          <w:rFonts w:ascii="Times New Roman" w:hAnsi="Times New Roman" w:cs="Times New Roman"/>
          <w:sz w:val="24"/>
        </w:rPr>
        <w:t xml:space="preserve">The Husson Stock Index (HSI) increased </w:t>
      </w:r>
      <w:r w:rsidR="0090073F" w:rsidRPr="009A5F04">
        <w:rPr>
          <w:rFonts w:ascii="Times New Roman" w:hAnsi="Times New Roman" w:cs="Times New Roman"/>
          <w:sz w:val="24"/>
        </w:rPr>
        <w:t>0.35</w:t>
      </w:r>
      <w:r w:rsidR="005C7265" w:rsidRPr="009A5F04">
        <w:rPr>
          <w:rFonts w:ascii="Times New Roman" w:hAnsi="Times New Roman" w:cs="Times New Roman"/>
          <w:sz w:val="24"/>
        </w:rPr>
        <w:t>% from week ended December 8</w:t>
      </w:r>
      <w:r w:rsidR="005C7265" w:rsidRPr="009A5F04">
        <w:rPr>
          <w:rFonts w:ascii="Times New Roman" w:hAnsi="Times New Roman" w:cs="Times New Roman"/>
          <w:sz w:val="24"/>
          <w:vertAlign w:val="superscript"/>
        </w:rPr>
        <w:t>th</w:t>
      </w:r>
      <w:r w:rsidRPr="009A5F04">
        <w:rPr>
          <w:rFonts w:ascii="Times New Roman" w:hAnsi="Times New Roman" w:cs="Times New Roman"/>
          <w:sz w:val="24"/>
        </w:rPr>
        <w:t>. Th</w:t>
      </w:r>
      <w:r w:rsidR="005C7265" w:rsidRPr="009A5F04">
        <w:rPr>
          <w:rFonts w:ascii="Times New Roman" w:hAnsi="Times New Roman" w:cs="Times New Roman"/>
          <w:sz w:val="24"/>
        </w:rPr>
        <w:t>e HSI on December 1st was 143.57 and is now 144.</w:t>
      </w:r>
      <w:r w:rsidR="0090073F" w:rsidRPr="009A5F04">
        <w:rPr>
          <w:rFonts w:ascii="Times New Roman" w:hAnsi="Times New Roman" w:cs="Times New Roman"/>
          <w:sz w:val="24"/>
        </w:rPr>
        <w:t>08</w:t>
      </w:r>
      <w:r w:rsidRPr="009A5F04">
        <w:rPr>
          <w:rFonts w:ascii="Times New Roman" w:hAnsi="Times New Roman" w:cs="Times New Roman"/>
          <w:sz w:val="24"/>
        </w:rPr>
        <w:t xml:space="preserve">. The most significant changes this week were </w:t>
      </w:r>
      <w:r w:rsidR="005C7265" w:rsidRPr="009A5F04">
        <w:rPr>
          <w:rFonts w:ascii="Times New Roman" w:hAnsi="Times New Roman" w:cs="Times New Roman"/>
          <w:sz w:val="24"/>
        </w:rPr>
        <w:t xml:space="preserve">Unum Group (UNM), Penn National Gaming (PENN), and United Technologies (UTX). </w:t>
      </w:r>
    </w:p>
    <w:p w:rsidR="005C7265" w:rsidRPr="009A5F04" w:rsidRDefault="005C7265" w:rsidP="008B265D">
      <w:pPr>
        <w:spacing w:line="480" w:lineRule="auto"/>
        <w:rPr>
          <w:rFonts w:ascii="Times New Roman" w:hAnsi="Times New Roman" w:cs="Times New Roman"/>
          <w:sz w:val="24"/>
        </w:rPr>
      </w:pPr>
    </w:p>
    <w:p w:rsidR="00443B12" w:rsidRPr="009A5F04" w:rsidRDefault="005C7265" w:rsidP="008B265D">
      <w:pPr>
        <w:spacing w:line="480" w:lineRule="auto"/>
        <w:rPr>
          <w:rFonts w:ascii="Times New Roman" w:hAnsi="Times New Roman" w:cs="Times New Roman"/>
          <w:sz w:val="24"/>
        </w:rPr>
      </w:pPr>
      <w:r w:rsidRPr="009A5F04">
        <w:rPr>
          <w:rFonts w:ascii="Times New Roman" w:hAnsi="Times New Roman" w:cs="Times New Roman"/>
          <w:sz w:val="24"/>
        </w:rPr>
        <w:t>Unum Group (UNM): UNM</w:t>
      </w:r>
      <w:r w:rsidR="00996DAB" w:rsidRPr="009A5F04">
        <w:rPr>
          <w:rFonts w:ascii="Times New Roman" w:hAnsi="Times New Roman" w:cs="Times New Roman"/>
          <w:sz w:val="24"/>
        </w:rPr>
        <w:t xml:space="preserve"> decreased 6.02% from week ended December 8</w:t>
      </w:r>
      <w:r w:rsidR="00996DAB" w:rsidRPr="009A5F04">
        <w:rPr>
          <w:rFonts w:ascii="Times New Roman" w:hAnsi="Times New Roman" w:cs="Times New Roman"/>
          <w:sz w:val="24"/>
          <w:vertAlign w:val="superscript"/>
        </w:rPr>
        <w:t>th</w:t>
      </w:r>
      <w:r w:rsidR="00996DAB" w:rsidRPr="009A5F04">
        <w:rPr>
          <w:rFonts w:ascii="Times New Roman" w:hAnsi="Times New Roman" w:cs="Times New Roman"/>
          <w:sz w:val="24"/>
        </w:rPr>
        <w:t xml:space="preserve">. </w:t>
      </w:r>
      <w:r w:rsidR="006806B9" w:rsidRPr="009A5F04">
        <w:rPr>
          <w:rFonts w:ascii="Times New Roman" w:hAnsi="Times New Roman" w:cs="Times New Roman"/>
          <w:sz w:val="24"/>
        </w:rPr>
        <w:t>According to Abby Gale from</w:t>
      </w:r>
      <w:r w:rsidR="008B265D" w:rsidRPr="009A5F04">
        <w:rPr>
          <w:rFonts w:ascii="Times New Roman" w:hAnsi="Times New Roman" w:cs="Times New Roman"/>
          <w:sz w:val="24"/>
        </w:rPr>
        <w:t xml:space="preserve"> </w:t>
      </w:r>
      <w:r w:rsidR="008B265D" w:rsidRPr="009A5F04">
        <w:rPr>
          <w:rFonts w:ascii="Times New Roman" w:hAnsi="Times New Roman" w:cs="Times New Roman"/>
          <w:i/>
          <w:sz w:val="24"/>
        </w:rPr>
        <w:t>The News Journal</w:t>
      </w:r>
      <w:r w:rsidR="008B265D" w:rsidRPr="009A5F04">
        <w:rPr>
          <w:rFonts w:ascii="Times New Roman" w:hAnsi="Times New Roman" w:cs="Times New Roman"/>
          <w:sz w:val="24"/>
        </w:rPr>
        <w:t xml:space="preserve">, </w:t>
      </w:r>
      <w:r w:rsidR="00950C06">
        <w:rPr>
          <w:rFonts w:ascii="Times New Roman" w:hAnsi="Times New Roman" w:cs="Times New Roman"/>
          <w:sz w:val="24"/>
          <w:szCs w:val="24"/>
          <w:shd w:val="clear" w:color="auto" w:fill="FFFFFF"/>
        </w:rPr>
        <w:t>f</w:t>
      </w:r>
      <w:r w:rsidR="00950C06" w:rsidRPr="00950C06">
        <w:rPr>
          <w:rFonts w:ascii="Times New Roman" w:hAnsi="Times New Roman" w:cs="Times New Roman"/>
          <w:sz w:val="24"/>
          <w:szCs w:val="24"/>
          <w:shd w:val="clear" w:color="auto" w:fill="FFFFFF"/>
        </w:rPr>
        <w:t xml:space="preserve">undamentalists and value investors are seeing the low </w:t>
      </w:r>
      <w:r w:rsidR="00950C06" w:rsidRPr="00950C06">
        <w:rPr>
          <w:rFonts w:ascii="Times New Roman" w:hAnsi="Times New Roman" w:cs="Times New Roman"/>
          <w:sz w:val="24"/>
          <w:szCs w:val="24"/>
          <w:shd w:val="clear" w:color="auto" w:fill="FFFFFF"/>
        </w:rPr>
        <w:t xml:space="preserve">[price/sales] </w:t>
      </w:r>
      <w:r w:rsidR="00950C06" w:rsidRPr="00950C06">
        <w:rPr>
          <w:rFonts w:ascii="Times New Roman" w:hAnsi="Times New Roman" w:cs="Times New Roman"/>
          <w:sz w:val="24"/>
          <w:szCs w:val="24"/>
          <w:shd w:val="clear" w:color="auto" w:fill="FFFFFF"/>
        </w:rPr>
        <w:t>ratio of 1.1</w:t>
      </w:r>
      <w:r w:rsidR="008B265D" w:rsidRPr="00950C06">
        <w:rPr>
          <w:rFonts w:ascii="Times New Roman" w:hAnsi="Times New Roman" w:cs="Times New Roman"/>
          <w:sz w:val="24"/>
          <w:szCs w:val="24"/>
        </w:rPr>
        <w:t xml:space="preserve"> is a positive fo</w:t>
      </w:r>
      <w:r w:rsidR="008B265D" w:rsidRPr="009A5F04">
        <w:rPr>
          <w:rFonts w:ascii="Times New Roman" w:hAnsi="Times New Roman" w:cs="Times New Roman"/>
          <w:sz w:val="24"/>
        </w:rPr>
        <w:t>r UNM stating that is demonstrating that UNM “has a great deal of revenue with a fair price”.</w:t>
      </w:r>
    </w:p>
    <w:p w:rsidR="004351BD" w:rsidRPr="009A5F04" w:rsidRDefault="004351BD" w:rsidP="008B265D">
      <w:pPr>
        <w:spacing w:line="480" w:lineRule="auto"/>
        <w:rPr>
          <w:rFonts w:ascii="Times New Roman" w:hAnsi="Times New Roman" w:cs="Times New Roman"/>
          <w:sz w:val="24"/>
        </w:rPr>
      </w:pPr>
    </w:p>
    <w:p w:rsidR="005C7265" w:rsidRPr="00950C06" w:rsidRDefault="005C7265" w:rsidP="008B265D">
      <w:pPr>
        <w:spacing w:line="480" w:lineRule="auto"/>
        <w:rPr>
          <w:rFonts w:ascii="Times New Roman" w:hAnsi="Times New Roman" w:cs="Times New Roman"/>
          <w:sz w:val="24"/>
          <w:szCs w:val="24"/>
        </w:rPr>
      </w:pPr>
      <w:r w:rsidRPr="009A5F04">
        <w:rPr>
          <w:rFonts w:ascii="Times New Roman" w:hAnsi="Times New Roman" w:cs="Times New Roman"/>
          <w:sz w:val="24"/>
        </w:rPr>
        <w:t>Penn National Gaming (PENN):</w:t>
      </w:r>
      <w:r w:rsidR="00996DAB" w:rsidRPr="009A5F04">
        <w:rPr>
          <w:rFonts w:ascii="Times New Roman" w:hAnsi="Times New Roman" w:cs="Times New Roman"/>
          <w:sz w:val="24"/>
        </w:rPr>
        <w:t xml:space="preserve"> PENN increased 4.07% from week ended December 8</w:t>
      </w:r>
      <w:r w:rsidR="00996DAB" w:rsidRPr="009A5F04">
        <w:rPr>
          <w:rFonts w:ascii="Times New Roman" w:hAnsi="Times New Roman" w:cs="Times New Roman"/>
          <w:sz w:val="24"/>
          <w:vertAlign w:val="superscript"/>
        </w:rPr>
        <w:t>th</w:t>
      </w:r>
      <w:r w:rsidR="00996DAB" w:rsidRPr="009A5F04">
        <w:rPr>
          <w:rFonts w:ascii="Times New Roman" w:hAnsi="Times New Roman" w:cs="Times New Roman"/>
          <w:sz w:val="24"/>
        </w:rPr>
        <w:t xml:space="preserve">. </w:t>
      </w:r>
      <w:r w:rsidR="00A51692" w:rsidRPr="009A5F04">
        <w:rPr>
          <w:rFonts w:ascii="Times New Roman" w:hAnsi="Times New Roman" w:cs="Times New Roman"/>
          <w:sz w:val="24"/>
        </w:rPr>
        <w:t xml:space="preserve">PENN and </w:t>
      </w:r>
      <w:r w:rsidR="00022709" w:rsidRPr="009A5F04">
        <w:rPr>
          <w:rFonts w:ascii="Times New Roman" w:hAnsi="Times New Roman" w:cs="Times New Roman"/>
          <w:sz w:val="24"/>
        </w:rPr>
        <w:t xml:space="preserve">Pinnacle Entertainment, a Las Vegas based </w:t>
      </w:r>
      <w:r w:rsidR="00A51692" w:rsidRPr="009A5F04">
        <w:rPr>
          <w:rFonts w:ascii="Times New Roman" w:hAnsi="Times New Roman" w:cs="Times New Roman"/>
          <w:sz w:val="24"/>
        </w:rPr>
        <w:t>rival of PENN, have recent discuss</w:t>
      </w:r>
      <w:r w:rsidR="00443B12" w:rsidRPr="009A5F04">
        <w:rPr>
          <w:rFonts w:ascii="Times New Roman" w:hAnsi="Times New Roman" w:cs="Times New Roman"/>
          <w:sz w:val="24"/>
        </w:rPr>
        <w:t xml:space="preserve">ions of PENN acquiring Pinnacle. Administrative advised that the </w:t>
      </w:r>
      <w:r w:rsidR="00443B12" w:rsidRPr="00950C06">
        <w:rPr>
          <w:rFonts w:ascii="Times New Roman" w:hAnsi="Times New Roman" w:cs="Times New Roman"/>
          <w:sz w:val="24"/>
          <w:szCs w:val="24"/>
        </w:rPr>
        <w:t>discussion may or may not lead the merger and would have to be first approved by both companies</w:t>
      </w:r>
      <w:r w:rsidR="00950C06" w:rsidRPr="00950C06">
        <w:rPr>
          <w:rFonts w:ascii="Times New Roman" w:hAnsi="Times New Roman" w:cs="Times New Roman"/>
          <w:sz w:val="24"/>
          <w:szCs w:val="24"/>
        </w:rPr>
        <w:t>’</w:t>
      </w:r>
      <w:r w:rsidR="00443B12" w:rsidRPr="00950C06">
        <w:rPr>
          <w:rFonts w:ascii="Times New Roman" w:hAnsi="Times New Roman" w:cs="Times New Roman"/>
          <w:sz w:val="24"/>
          <w:szCs w:val="24"/>
        </w:rPr>
        <w:t xml:space="preserve"> board of directors. </w:t>
      </w:r>
      <w:r w:rsidR="00950C06" w:rsidRPr="00950C06">
        <w:rPr>
          <w:rFonts w:ascii="Times New Roman" w:hAnsi="Times New Roman" w:cs="Times New Roman"/>
          <w:sz w:val="24"/>
          <w:szCs w:val="24"/>
          <w:shd w:val="clear" w:color="auto" w:fill="FFFFFF"/>
        </w:rPr>
        <w:t>A combined company would have more than $5 billion in revenue.</w:t>
      </w:r>
    </w:p>
    <w:p w:rsidR="00443B12" w:rsidRPr="009A5F04" w:rsidRDefault="00443B12" w:rsidP="008B265D">
      <w:pPr>
        <w:spacing w:line="480" w:lineRule="auto"/>
        <w:rPr>
          <w:rFonts w:ascii="Times New Roman" w:hAnsi="Times New Roman" w:cs="Times New Roman"/>
          <w:sz w:val="24"/>
        </w:rPr>
      </w:pPr>
    </w:p>
    <w:p w:rsidR="005C7265" w:rsidRPr="009A5F04" w:rsidRDefault="005C7265" w:rsidP="008B265D">
      <w:pPr>
        <w:spacing w:line="480" w:lineRule="auto"/>
        <w:rPr>
          <w:rFonts w:ascii="Times New Roman" w:hAnsi="Times New Roman" w:cs="Times New Roman"/>
          <w:sz w:val="24"/>
        </w:rPr>
      </w:pPr>
      <w:r w:rsidRPr="009A5F04">
        <w:rPr>
          <w:rFonts w:ascii="Times New Roman" w:hAnsi="Times New Roman" w:cs="Times New Roman"/>
          <w:sz w:val="24"/>
        </w:rPr>
        <w:t>United Technologies (UTX):</w:t>
      </w:r>
      <w:r w:rsidR="00996DAB" w:rsidRPr="009A5F04">
        <w:rPr>
          <w:rFonts w:ascii="Times New Roman" w:hAnsi="Times New Roman" w:cs="Times New Roman"/>
          <w:sz w:val="24"/>
        </w:rPr>
        <w:t xml:space="preserve"> UTX increased 2.74% from week ended December 8</w:t>
      </w:r>
      <w:r w:rsidR="00996DAB" w:rsidRPr="009A5F04">
        <w:rPr>
          <w:rFonts w:ascii="Times New Roman" w:hAnsi="Times New Roman" w:cs="Times New Roman"/>
          <w:sz w:val="24"/>
          <w:vertAlign w:val="superscript"/>
        </w:rPr>
        <w:t>th</w:t>
      </w:r>
      <w:r w:rsidR="00996DAB" w:rsidRPr="009A5F04">
        <w:rPr>
          <w:rFonts w:ascii="Times New Roman" w:hAnsi="Times New Roman" w:cs="Times New Roman"/>
          <w:sz w:val="24"/>
        </w:rPr>
        <w:t>.</w:t>
      </w:r>
      <w:r w:rsidR="00443B12" w:rsidRPr="009A5F04">
        <w:rPr>
          <w:rFonts w:ascii="Times New Roman" w:hAnsi="Times New Roman" w:cs="Times New Roman"/>
          <w:sz w:val="24"/>
        </w:rPr>
        <w:t xml:space="preserve"> </w:t>
      </w:r>
      <w:r w:rsidR="00B7335F" w:rsidRPr="009A5F04">
        <w:rPr>
          <w:rFonts w:ascii="Times New Roman" w:hAnsi="Times New Roman" w:cs="Times New Roman"/>
          <w:sz w:val="24"/>
        </w:rPr>
        <w:t xml:space="preserve">According to </w:t>
      </w:r>
      <w:proofErr w:type="spellStart"/>
      <w:r w:rsidR="00B7335F" w:rsidRPr="009A5F04">
        <w:rPr>
          <w:rFonts w:ascii="Times New Roman" w:hAnsi="Times New Roman" w:cs="Times New Roman"/>
          <w:sz w:val="24"/>
        </w:rPr>
        <w:t>Trefis</w:t>
      </w:r>
      <w:proofErr w:type="spellEnd"/>
      <w:r w:rsidR="00B7335F" w:rsidRPr="009A5F04">
        <w:rPr>
          <w:rFonts w:ascii="Times New Roman" w:hAnsi="Times New Roman" w:cs="Times New Roman"/>
          <w:sz w:val="24"/>
        </w:rPr>
        <w:t xml:space="preserve">, </w:t>
      </w:r>
      <w:r w:rsidR="0014053B" w:rsidRPr="009A5F04">
        <w:rPr>
          <w:rFonts w:ascii="Times New Roman" w:hAnsi="Times New Roman" w:cs="Times New Roman"/>
          <w:sz w:val="24"/>
        </w:rPr>
        <w:t xml:space="preserve">UTX is expected to have </w:t>
      </w:r>
      <w:bookmarkStart w:id="0" w:name="_GoBack"/>
      <w:bookmarkEnd w:id="0"/>
      <w:r w:rsidR="00950C06">
        <w:rPr>
          <w:rFonts w:ascii="Times New Roman" w:hAnsi="Times New Roman" w:cs="Times New Roman"/>
          <w:sz w:val="24"/>
        </w:rPr>
        <w:t>growth</w:t>
      </w:r>
      <w:r w:rsidR="0014053B" w:rsidRPr="009A5F04">
        <w:rPr>
          <w:rFonts w:ascii="Times New Roman" w:hAnsi="Times New Roman" w:cs="Times New Roman"/>
          <w:sz w:val="24"/>
        </w:rPr>
        <w:t xml:space="preserve"> into </w:t>
      </w:r>
      <w:r w:rsidR="00950C06">
        <w:rPr>
          <w:rFonts w:ascii="Times New Roman" w:hAnsi="Times New Roman" w:cs="Times New Roman"/>
          <w:sz w:val="24"/>
        </w:rPr>
        <w:t>2018</w:t>
      </w:r>
      <w:r w:rsidR="0014053B" w:rsidRPr="009A5F04">
        <w:rPr>
          <w:rFonts w:ascii="Times New Roman" w:hAnsi="Times New Roman" w:cs="Times New Roman"/>
          <w:sz w:val="24"/>
        </w:rPr>
        <w:t xml:space="preserve">. UTX is currently very well positioned due to their cost-reduction efforts and </w:t>
      </w:r>
      <w:r w:rsidR="00950C06">
        <w:rPr>
          <w:rFonts w:ascii="Times New Roman" w:hAnsi="Times New Roman" w:cs="Times New Roman"/>
          <w:sz w:val="24"/>
        </w:rPr>
        <w:t>robust</w:t>
      </w:r>
      <w:r w:rsidR="0014053B" w:rsidRPr="009A5F04">
        <w:rPr>
          <w:rFonts w:ascii="Times New Roman" w:hAnsi="Times New Roman" w:cs="Times New Roman"/>
          <w:sz w:val="24"/>
        </w:rPr>
        <w:t xml:space="preserve"> backlog.</w:t>
      </w:r>
    </w:p>
    <w:p w:rsidR="00884A21" w:rsidRPr="009A5F04" w:rsidRDefault="00884A21" w:rsidP="008B265D">
      <w:pPr>
        <w:spacing w:line="480" w:lineRule="auto"/>
        <w:rPr>
          <w:rFonts w:ascii="Times New Roman" w:hAnsi="Times New Roman" w:cs="Times New Roman"/>
          <w:sz w:val="24"/>
        </w:rPr>
      </w:pPr>
    </w:p>
    <w:p w:rsidR="00423E6C" w:rsidRPr="009A5F04" w:rsidRDefault="00423E6C" w:rsidP="008B265D">
      <w:pPr>
        <w:spacing w:line="480" w:lineRule="auto"/>
        <w:jc w:val="center"/>
        <w:rPr>
          <w:rFonts w:ascii="Times New Roman" w:hAnsi="Times New Roman" w:cs="Times New Roman"/>
          <w:sz w:val="24"/>
        </w:rPr>
      </w:pPr>
    </w:p>
    <w:p w:rsidR="00423E6C" w:rsidRPr="009A5F04" w:rsidRDefault="00423E6C" w:rsidP="008B265D">
      <w:pPr>
        <w:spacing w:line="480" w:lineRule="auto"/>
        <w:rPr>
          <w:rFonts w:ascii="Times New Roman" w:hAnsi="Times New Roman" w:cs="Times New Roman"/>
          <w:sz w:val="24"/>
        </w:rPr>
      </w:pPr>
      <w:r w:rsidRPr="009A5F04">
        <w:rPr>
          <w:rFonts w:ascii="Times New Roman" w:hAnsi="Times New Roman" w:cs="Times New Roman"/>
          <w:sz w:val="24"/>
        </w:rPr>
        <w:t xml:space="preserve">The Husson Stock Index was developed by Marie Kenney, while a student at Husson University, in consultation with Associate Professor J. Douglas Wellington. The index is currently being tracked and analyzed by Husson student Jennifer Armstrong. The index tracks and analyzes 27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w:t>
      </w:r>
      <w:proofErr w:type="spellStart"/>
      <w:r w:rsidRPr="009A5F04">
        <w:rPr>
          <w:rFonts w:ascii="Times New Roman" w:hAnsi="Times New Roman" w:cs="Times New Roman"/>
          <w:sz w:val="24"/>
        </w:rPr>
        <w:t>Husson</w:t>
      </w:r>
      <w:proofErr w:type="spellEnd"/>
      <w:r w:rsidRPr="009A5F04">
        <w:rPr>
          <w:rFonts w:ascii="Times New Roman" w:hAnsi="Times New Roman" w:cs="Times New Roman"/>
          <w:sz w:val="24"/>
        </w:rPr>
        <w:t xml:space="preserve"> Stock Index.</w:t>
      </w:r>
    </w:p>
    <w:p w:rsidR="009A5F04" w:rsidRPr="009A5F04" w:rsidRDefault="009A5F04" w:rsidP="008B265D">
      <w:pPr>
        <w:spacing w:line="480" w:lineRule="auto"/>
        <w:rPr>
          <w:rFonts w:ascii="Times New Roman" w:hAnsi="Times New Roman" w:cs="Times New Roman"/>
          <w:sz w:val="24"/>
        </w:rPr>
      </w:pPr>
    </w:p>
    <w:p w:rsidR="00C21DE6" w:rsidRPr="009A5F04" w:rsidRDefault="00C21DE6" w:rsidP="008B265D">
      <w:pPr>
        <w:spacing w:line="480" w:lineRule="auto"/>
        <w:rPr>
          <w:rFonts w:ascii="Times New Roman" w:hAnsi="Times New Roman" w:cs="Times New Roman"/>
        </w:rPr>
      </w:pPr>
      <w:r w:rsidRPr="009A5F04">
        <w:rPr>
          <w:rFonts w:ascii="Times New Roman" w:hAnsi="Times New Roman" w:cs="Times New Roman"/>
        </w:rPr>
        <w:t xml:space="preserve">Gale, A. (2017, December 15). Check out this share with its uphill statistics: Unum Group (UNM). Retrieved December 16, 2017, from </w:t>
      </w:r>
      <w:hyperlink r:id="rId4" w:history="1">
        <w:r w:rsidRPr="009A5F04">
          <w:rPr>
            <w:rStyle w:val="Hyperlink"/>
            <w:rFonts w:ascii="Times New Roman" w:hAnsi="Times New Roman" w:cs="Times New Roman"/>
          </w:rPr>
          <w:t>https://news4j.com/2017/12/15/check-out-this-share-with-its-uphill-statistics-unum-group-unm/</w:t>
        </w:r>
      </w:hyperlink>
    </w:p>
    <w:p w:rsidR="00A80099" w:rsidRPr="009A5F04" w:rsidRDefault="00022709" w:rsidP="008B265D">
      <w:pPr>
        <w:spacing w:line="480" w:lineRule="auto"/>
        <w:rPr>
          <w:rFonts w:ascii="Times New Roman" w:hAnsi="Times New Roman" w:cs="Times New Roman"/>
        </w:rPr>
      </w:pPr>
      <w:r w:rsidRPr="009A5F04">
        <w:rPr>
          <w:rFonts w:ascii="Times New Roman" w:hAnsi="Times New Roman" w:cs="Times New Roman"/>
        </w:rPr>
        <w:t xml:space="preserve">Mattioli, D., &amp; </w:t>
      </w:r>
      <w:proofErr w:type="spellStart"/>
      <w:r w:rsidRPr="009A5F04">
        <w:rPr>
          <w:rFonts w:ascii="Times New Roman" w:hAnsi="Times New Roman" w:cs="Times New Roman"/>
        </w:rPr>
        <w:t>Cimilluca</w:t>
      </w:r>
      <w:proofErr w:type="spellEnd"/>
      <w:r w:rsidRPr="009A5F04">
        <w:rPr>
          <w:rFonts w:ascii="Times New Roman" w:hAnsi="Times New Roman" w:cs="Times New Roman"/>
        </w:rPr>
        <w:t xml:space="preserve">, D. (2017, November 30). Penn National Gaming in discussions to buy rival Pinnacle. Retrieved December 16, 2017, from </w:t>
      </w:r>
      <w:hyperlink r:id="rId5" w:history="1">
        <w:r w:rsidRPr="009A5F04">
          <w:rPr>
            <w:rStyle w:val="Hyperlink"/>
            <w:rFonts w:ascii="Times New Roman" w:hAnsi="Times New Roman" w:cs="Times New Roman"/>
          </w:rPr>
          <w:t>https://finance.</w:t>
        </w:r>
        <w:r w:rsidRPr="009A5F04">
          <w:rPr>
            <w:rStyle w:val="Hyperlink"/>
            <w:rFonts w:ascii="Times New Roman" w:hAnsi="Times New Roman" w:cs="Times New Roman"/>
          </w:rPr>
          <w:t>y</w:t>
        </w:r>
        <w:r w:rsidRPr="009A5F04">
          <w:rPr>
            <w:rStyle w:val="Hyperlink"/>
            <w:rFonts w:ascii="Times New Roman" w:hAnsi="Times New Roman" w:cs="Times New Roman"/>
          </w:rPr>
          <w:t>ahoo.com/news/penn-national-gaming-discussions-buy-215234932.html</w:t>
        </w:r>
      </w:hyperlink>
    </w:p>
    <w:p w:rsidR="00022709" w:rsidRPr="009A5F04" w:rsidRDefault="0014053B" w:rsidP="008B265D">
      <w:pPr>
        <w:spacing w:line="480" w:lineRule="auto"/>
        <w:rPr>
          <w:rFonts w:ascii="Times New Roman" w:hAnsi="Times New Roman" w:cs="Times New Roman"/>
        </w:rPr>
      </w:pPr>
      <w:r w:rsidRPr="009A5F04">
        <w:rPr>
          <w:rFonts w:ascii="Times New Roman" w:hAnsi="Times New Roman" w:cs="Times New Roman"/>
        </w:rPr>
        <w:t xml:space="preserve">United Technologies: The Year </w:t>
      </w:r>
      <w:proofErr w:type="gramStart"/>
      <w:r w:rsidRPr="009A5F04">
        <w:rPr>
          <w:rFonts w:ascii="Times New Roman" w:hAnsi="Times New Roman" w:cs="Times New Roman"/>
        </w:rPr>
        <w:t>In</w:t>
      </w:r>
      <w:proofErr w:type="gramEnd"/>
      <w:r w:rsidRPr="009A5F04">
        <w:rPr>
          <w:rFonts w:ascii="Times New Roman" w:hAnsi="Times New Roman" w:cs="Times New Roman"/>
        </w:rPr>
        <w:t xml:space="preserve"> Review. (2017, December 13). Retrieved December 16, 2017, from </w:t>
      </w:r>
      <w:hyperlink r:id="rId6" w:history="1">
        <w:r w:rsidRPr="009A5F04">
          <w:rPr>
            <w:rStyle w:val="Hyperlink"/>
            <w:rFonts w:ascii="Times New Roman" w:hAnsi="Times New Roman" w:cs="Times New Roman"/>
          </w:rPr>
          <w:t>http://www.nasdaq.c</w:t>
        </w:r>
        <w:r w:rsidRPr="009A5F04">
          <w:rPr>
            <w:rStyle w:val="Hyperlink"/>
            <w:rFonts w:ascii="Times New Roman" w:hAnsi="Times New Roman" w:cs="Times New Roman"/>
          </w:rPr>
          <w:t>o</w:t>
        </w:r>
        <w:r w:rsidRPr="009A5F04">
          <w:rPr>
            <w:rStyle w:val="Hyperlink"/>
            <w:rFonts w:ascii="Times New Roman" w:hAnsi="Times New Roman" w:cs="Times New Roman"/>
          </w:rPr>
          <w:t>m/article/united-technologies-the-year-in-review-cm891282</w:t>
        </w:r>
      </w:hyperlink>
    </w:p>
    <w:p w:rsidR="0014053B" w:rsidRPr="009A5F04" w:rsidRDefault="0014053B" w:rsidP="008B265D">
      <w:pPr>
        <w:spacing w:line="480" w:lineRule="auto"/>
        <w:rPr>
          <w:rFonts w:ascii="Times New Roman" w:hAnsi="Times New Roman" w:cs="Times New Roman"/>
        </w:rPr>
      </w:pPr>
    </w:p>
    <w:sectPr w:rsidR="0014053B" w:rsidRPr="009A5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3E6C"/>
    <w:rsid w:val="00022709"/>
    <w:rsid w:val="0014053B"/>
    <w:rsid w:val="001A057D"/>
    <w:rsid w:val="00423E6C"/>
    <w:rsid w:val="004351BD"/>
    <w:rsid w:val="00443B12"/>
    <w:rsid w:val="005C7265"/>
    <w:rsid w:val="006806B9"/>
    <w:rsid w:val="00884A21"/>
    <w:rsid w:val="008B265D"/>
    <w:rsid w:val="0090073F"/>
    <w:rsid w:val="00950C06"/>
    <w:rsid w:val="00996DAB"/>
    <w:rsid w:val="009A5F04"/>
    <w:rsid w:val="00A51692"/>
    <w:rsid w:val="00A80099"/>
    <w:rsid w:val="00B7335F"/>
    <w:rsid w:val="00C21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B9E5"/>
  <w15:docId w15:val="{BC162D18-100E-49A8-8E40-A35E14B0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DAB"/>
    <w:rPr>
      <w:color w:val="0000FF" w:themeColor="hyperlink"/>
      <w:u w:val="single"/>
    </w:rPr>
  </w:style>
  <w:style w:type="paragraph" w:styleId="BalloonText">
    <w:name w:val="Balloon Text"/>
    <w:basedOn w:val="Normal"/>
    <w:link w:val="BalloonTextChar"/>
    <w:uiPriority w:val="99"/>
    <w:semiHidden/>
    <w:unhideWhenUsed/>
    <w:rsid w:val="009007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73F"/>
    <w:rPr>
      <w:rFonts w:ascii="Segoe UI" w:hAnsi="Segoe UI" w:cs="Segoe UI"/>
      <w:sz w:val="18"/>
      <w:szCs w:val="18"/>
    </w:rPr>
  </w:style>
  <w:style w:type="character" w:styleId="FollowedHyperlink">
    <w:name w:val="FollowedHyperlink"/>
    <w:basedOn w:val="DefaultParagraphFont"/>
    <w:uiPriority w:val="99"/>
    <w:semiHidden/>
    <w:unhideWhenUsed/>
    <w:rsid w:val="009A5F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8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sdaq.com/article/united-technologies-the-year-in-review-cm891282" TargetMode="External"/><Relationship Id="rId5" Type="http://schemas.openxmlformats.org/officeDocument/2006/relationships/hyperlink" Target="https://finance.yahoo.com/news/penn-national-gaming-discussions-buy-215234932.html" TargetMode="External"/><Relationship Id="rId4" Type="http://schemas.openxmlformats.org/officeDocument/2006/relationships/hyperlink" Target="https://news4j.com/2017/12/15/check-out-this-share-with-its-uphill-statistics-unum-group-un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 Douglas Wellington</cp:lastModifiedBy>
  <cp:revision>8</cp:revision>
  <cp:lastPrinted>2017-12-18T15:57:00Z</cp:lastPrinted>
  <dcterms:created xsi:type="dcterms:W3CDTF">2017-10-31T00:40:00Z</dcterms:created>
  <dcterms:modified xsi:type="dcterms:W3CDTF">2017-12-18T16:44:00Z</dcterms:modified>
</cp:coreProperties>
</file>