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4F479" w14:textId="18E3FEE4" w:rsidR="00D54EB2" w:rsidRPr="001440EC" w:rsidRDefault="00D54EB2" w:rsidP="00D54EB2">
      <w:pPr>
        <w:jc w:val="center"/>
        <w:rPr>
          <w:b/>
          <w:bCs/>
        </w:rPr>
      </w:pPr>
      <w:proofErr w:type="spellStart"/>
      <w:r w:rsidRPr="001440EC">
        <w:rPr>
          <w:b/>
          <w:bCs/>
        </w:rPr>
        <w:t>Husson</w:t>
      </w:r>
      <w:proofErr w:type="spellEnd"/>
      <w:r w:rsidRPr="001440EC">
        <w:rPr>
          <w:b/>
          <w:bCs/>
        </w:rPr>
        <w:t xml:space="preserve"> Stock Index</w:t>
      </w:r>
    </w:p>
    <w:p w14:paraId="7014E34E" w14:textId="77777777" w:rsidR="00D54EB2" w:rsidRPr="001440EC" w:rsidRDefault="00D54EB2" w:rsidP="00243D04">
      <w:pPr>
        <w:rPr>
          <w:b/>
          <w:bCs/>
        </w:rPr>
      </w:pPr>
    </w:p>
    <w:p w14:paraId="61F81BC3" w14:textId="4EB5A05A" w:rsidR="00D54EB2" w:rsidRPr="001440EC" w:rsidRDefault="00D54EB2" w:rsidP="00D54EB2">
      <w:pPr>
        <w:jc w:val="center"/>
        <w:rPr>
          <w:b/>
          <w:bCs/>
        </w:rPr>
      </w:pPr>
      <w:r w:rsidRPr="001440EC">
        <w:rPr>
          <w:b/>
          <w:bCs/>
        </w:rPr>
        <w:t xml:space="preserve">Week Ended </w:t>
      </w:r>
      <w:r w:rsidR="00295A88">
        <w:rPr>
          <w:b/>
          <w:bCs/>
        </w:rPr>
        <w:t>May 24</w:t>
      </w:r>
      <w:r w:rsidRPr="001440EC">
        <w:rPr>
          <w:b/>
          <w:bCs/>
        </w:rPr>
        <w:t>, 202</w:t>
      </w:r>
      <w:r w:rsidR="00295A88">
        <w:rPr>
          <w:b/>
          <w:bCs/>
        </w:rPr>
        <w:t>4</w:t>
      </w:r>
    </w:p>
    <w:p w14:paraId="794FAE68" w14:textId="77777777" w:rsidR="00D54EB2" w:rsidRDefault="00D54EB2" w:rsidP="00243D04"/>
    <w:p w14:paraId="35EB6083" w14:textId="16EE7EB2" w:rsidR="000F1CAD" w:rsidRDefault="00D54EB2" w:rsidP="000F1CAD">
      <w:pPr>
        <w:spacing w:line="480" w:lineRule="auto"/>
        <w:ind w:firstLine="720"/>
      </w:pPr>
      <w:r w:rsidRPr="00D54EB2">
        <w:t xml:space="preserve"> For the week ending </w:t>
      </w:r>
      <w:r w:rsidR="00E66E84">
        <w:t xml:space="preserve">May </w:t>
      </w:r>
      <w:r w:rsidR="00295A88">
        <w:t>24</w:t>
      </w:r>
      <w:r w:rsidR="00826F10">
        <w:t>,</w:t>
      </w:r>
      <w:r w:rsidRPr="00D54EB2">
        <w:t xml:space="preserve"> 202</w:t>
      </w:r>
      <w:r w:rsidR="00E66E84">
        <w:t>4</w:t>
      </w:r>
      <w:r w:rsidRPr="00D54EB2">
        <w:t xml:space="preserve">, the </w:t>
      </w:r>
      <w:proofErr w:type="spellStart"/>
      <w:r w:rsidRPr="00D54EB2">
        <w:t>Husson</w:t>
      </w:r>
      <w:proofErr w:type="spellEnd"/>
      <w:r w:rsidRPr="00D54EB2">
        <w:t xml:space="preserve"> Stock Index (HSI) </w:t>
      </w:r>
      <w:r w:rsidR="00CC2BF4">
        <w:t xml:space="preserve">closed at </w:t>
      </w:r>
      <w:r w:rsidR="00295A88">
        <w:t>218.19</w:t>
      </w:r>
      <w:r w:rsidR="00757174">
        <w:t xml:space="preserve"> </w:t>
      </w:r>
      <w:r w:rsidRPr="00D54EB2">
        <w:t xml:space="preserve">which is a </w:t>
      </w:r>
      <w:r w:rsidR="00295A88">
        <w:t>2.41</w:t>
      </w:r>
      <w:r w:rsidR="00757174">
        <w:t xml:space="preserve">% </w:t>
      </w:r>
      <w:r w:rsidR="00295A88">
        <w:t>decrease</w:t>
      </w:r>
      <w:r w:rsidR="00757174">
        <w:t xml:space="preserve"> </w:t>
      </w:r>
      <w:r w:rsidRPr="00D54EB2">
        <w:t xml:space="preserve">from the week prior. </w:t>
      </w:r>
      <w:r w:rsidR="00757174">
        <w:t>Like</w:t>
      </w:r>
      <w:r w:rsidR="00FE51EE">
        <w:t xml:space="preserve"> the HSI</w:t>
      </w:r>
      <w:r w:rsidR="00757174">
        <w:t>,</w:t>
      </w:r>
      <w:r w:rsidR="00C33FDE">
        <w:t xml:space="preserve"> </w:t>
      </w:r>
      <w:r w:rsidR="000F1CAD">
        <w:t xml:space="preserve">the Dow Jones </w:t>
      </w:r>
      <w:r w:rsidR="00FE51EE">
        <w:t>Industrial</w:t>
      </w:r>
      <w:r w:rsidR="000F1CAD">
        <w:t xml:space="preserve"> </w:t>
      </w:r>
      <w:r w:rsidR="00757174">
        <w:t>A</w:t>
      </w:r>
      <w:r w:rsidR="00BB2ED0">
        <w:t xml:space="preserve">verage </w:t>
      </w:r>
      <w:r w:rsidR="00CB330F">
        <w:t xml:space="preserve">decreased this week, while the S&amp;P 500 slightly </w:t>
      </w:r>
      <w:r w:rsidR="00BB2ED0">
        <w:t>rose</w:t>
      </w:r>
      <w:r w:rsidR="000F1CAD">
        <w:t xml:space="preserve">. The S&amp;P 500 ended the week with a </w:t>
      </w:r>
      <w:r w:rsidR="00CB330F">
        <w:t>0.03</w:t>
      </w:r>
      <w:r w:rsidR="000F1CAD">
        <w:t xml:space="preserve">% </w:t>
      </w:r>
      <w:r w:rsidR="00757174">
        <w:t>increase</w:t>
      </w:r>
      <w:r w:rsidR="000F1CAD">
        <w:t xml:space="preserve"> and the Dow Jones </w:t>
      </w:r>
      <w:r w:rsidR="00BB2ED0">
        <w:t xml:space="preserve">had </w:t>
      </w:r>
      <w:r w:rsidR="000F1CAD">
        <w:t>a</w:t>
      </w:r>
      <w:r w:rsidR="00CB330F">
        <w:t xml:space="preserve"> 2.33</w:t>
      </w:r>
      <w:r w:rsidR="000F1CAD">
        <w:t xml:space="preserve">% </w:t>
      </w:r>
      <w:r w:rsidR="00CB330F">
        <w:t>de</w:t>
      </w:r>
      <w:r w:rsidR="00FE51EE">
        <w:t>crease</w:t>
      </w:r>
      <w:r w:rsidRPr="00D54EB2">
        <w:t xml:space="preserve">. </w:t>
      </w:r>
      <w:r w:rsidR="00FE51EE">
        <w:t>Year t</w:t>
      </w:r>
      <w:r w:rsidRPr="00D54EB2">
        <w:t xml:space="preserve">o date, the HSI has </w:t>
      </w:r>
      <w:r w:rsidR="00031FE0">
        <w:t>fallen</w:t>
      </w:r>
      <w:r w:rsidR="00FE51EE">
        <w:t xml:space="preserve"> </w:t>
      </w:r>
      <w:r w:rsidR="0083116E">
        <w:t>1.56</w:t>
      </w:r>
      <w:r w:rsidR="00757174">
        <w:t>%,</w:t>
      </w:r>
      <w:r w:rsidRPr="00D54EB2">
        <w:t xml:space="preserve"> </w:t>
      </w:r>
      <w:r w:rsidR="00FE51EE">
        <w:t xml:space="preserve">while </w:t>
      </w:r>
      <w:r w:rsidRPr="00D54EB2">
        <w:t xml:space="preserve">the S&amp;P 500 </w:t>
      </w:r>
      <w:r w:rsidR="00FE51EE">
        <w:t xml:space="preserve">has </w:t>
      </w:r>
      <w:r w:rsidR="00CC2BF4">
        <w:t>grown</w:t>
      </w:r>
      <w:r w:rsidR="00FE51EE">
        <w:t xml:space="preserve"> </w:t>
      </w:r>
      <w:r w:rsidR="0083116E">
        <w:t>11.</w:t>
      </w:r>
      <w:r w:rsidR="00031FE0">
        <w:t>21</w:t>
      </w:r>
      <w:r w:rsidR="00FE51EE">
        <w:t>%</w:t>
      </w:r>
      <w:r w:rsidRPr="00D54EB2">
        <w:t xml:space="preserve"> and the Dow Jones Industrial Average has </w:t>
      </w:r>
      <w:r w:rsidR="00CC2BF4">
        <w:t>grown</w:t>
      </w:r>
      <w:r w:rsidRPr="00D54EB2">
        <w:t xml:space="preserve"> </w:t>
      </w:r>
      <w:r w:rsidR="00031FE0">
        <w:t>3.66</w:t>
      </w:r>
      <w:r w:rsidRPr="00D54EB2">
        <w:t>%</w:t>
      </w:r>
      <w:r w:rsidR="00FE51EE">
        <w:t>.</w:t>
      </w:r>
    </w:p>
    <w:p w14:paraId="3D27555E" w14:textId="57E37A83" w:rsidR="00D54EB2" w:rsidRPr="001440EC" w:rsidRDefault="00D54EB2" w:rsidP="00D54EB2">
      <w:pPr>
        <w:jc w:val="center"/>
        <w:rPr>
          <w:b/>
          <w:bCs/>
        </w:rPr>
      </w:pPr>
      <w:r w:rsidRPr="001440EC">
        <w:rPr>
          <w:b/>
          <w:bCs/>
        </w:rPr>
        <w:t>Summary</w:t>
      </w:r>
    </w:p>
    <w:p w14:paraId="6AA85C22" w14:textId="77777777" w:rsidR="00D54EB2" w:rsidRDefault="00D54EB2" w:rsidP="00243D04"/>
    <w:p w14:paraId="1BF7ED2F" w14:textId="33872FD6" w:rsidR="00D54EB2" w:rsidRDefault="00923602" w:rsidP="003D384F">
      <w:pPr>
        <w:spacing w:line="480" w:lineRule="auto"/>
        <w:ind w:firstLine="720"/>
      </w:pPr>
      <w:r>
        <w:t>For the week</w:t>
      </w:r>
      <w:r w:rsidR="00D54EB2" w:rsidRPr="00D54EB2">
        <w:t xml:space="preserve"> ending </w:t>
      </w:r>
      <w:r w:rsidR="00E66E84">
        <w:t xml:space="preserve">May </w:t>
      </w:r>
      <w:r w:rsidR="00031FE0">
        <w:t>24</w:t>
      </w:r>
      <w:r w:rsidR="00E66E84">
        <w:t>,</w:t>
      </w:r>
      <w:r w:rsidR="00E66E84" w:rsidRPr="00D54EB2">
        <w:t xml:space="preserve"> 202</w:t>
      </w:r>
      <w:r w:rsidR="00E66E84">
        <w:t>4</w:t>
      </w:r>
      <w:r w:rsidR="00D54EB2" w:rsidRPr="00D54EB2">
        <w:t>, the stock with the greatest percentage increase was</w:t>
      </w:r>
      <w:r w:rsidR="008879EE">
        <w:t xml:space="preserve"> </w:t>
      </w:r>
      <w:r w:rsidR="004F7228">
        <w:t>Northeast Bank (NBN).</w:t>
      </w:r>
      <w:r w:rsidR="00D54EB2" w:rsidRPr="00D54EB2">
        <w:t xml:space="preserve"> </w:t>
      </w:r>
      <w:r w:rsidR="000F1CAD">
        <w:t xml:space="preserve">This week </w:t>
      </w:r>
      <w:r w:rsidR="0060614C">
        <w:t>NBN</w:t>
      </w:r>
      <w:r w:rsidR="0083116E">
        <w:t xml:space="preserve"> </w:t>
      </w:r>
      <w:r w:rsidR="000F1CAD">
        <w:t xml:space="preserve">recorded a </w:t>
      </w:r>
      <w:r w:rsidR="0060614C">
        <w:t>3.43</w:t>
      </w:r>
      <w:r w:rsidR="000F1CAD">
        <w:t xml:space="preserve">% increase in stock price from </w:t>
      </w:r>
      <w:r w:rsidR="004F7228">
        <w:t xml:space="preserve">$57.44 </w:t>
      </w:r>
      <w:r w:rsidR="000F1CAD">
        <w:t>to $</w:t>
      </w:r>
      <w:r w:rsidR="004F7228">
        <w:t>59.41</w:t>
      </w:r>
      <w:r w:rsidR="000F1CAD">
        <w:t xml:space="preserve">. </w:t>
      </w:r>
      <w:r w:rsidR="00F80762" w:rsidRPr="00F80762">
        <w:t xml:space="preserve">This </w:t>
      </w:r>
      <w:r w:rsidR="008063CB">
        <w:t>is an extension of previous week’s gain of 4.68%</w:t>
      </w:r>
      <w:r w:rsidR="00F80762" w:rsidRPr="00F80762">
        <w:t xml:space="preserve">. </w:t>
      </w:r>
      <w:r w:rsidR="00F80762">
        <w:rPr>
          <w:rFonts w:ascii="Segoe UI" w:hAnsi="Segoe UI" w:cs="Segoe UI"/>
          <w:color w:val="0D0D0D"/>
          <w:shd w:val="clear" w:color="auto" w:fill="FFFFFF"/>
        </w:rPr>
        <w:t>Several factors could have contributed to the increase in Northeast Bank’s stock price. In the past year, the stock price ranged from $33.15 to $59.00, demonstrating significant volatility.</w:t>
      </w:r>
      <w:r w:rsidR="00F80762">
        <w:t xml:space="preserve"> </w:t>
      </w:r>
      <w:r w:rsidR="0073523D">
        <w:t xml:space="preserve">Furthermore, the company hosted holiday events over the weekend which gained positive publicity. </w:t>
      </w:r>
      <w:r w:rsidR="008063CB">
        <w:t xml:space="preserve">The second biggest gainer is </w:t>
      </w:r>
      <w:r w:rsidR="0060614C">
        <w:t>Raytheon Technologies Corporation (RTX)</w:t>
      </w:r>
      <w:r w:rsidR="008063CB">
        <w:t>,</w:t>
      </w:r>
      <w:r w:rsidR="0060614C">
        <w:t xml:space="preserve"> </w:t>
      </w:r>
      <w:r w:rsidR="008063CB">
        <w:t>with</w:t>
      </w:r>
      <w:r w:rsidR="00D54EB2" w:rsidRPr="00D54EB2">
        <w:t xml:space="preserve"> a </w:t>
      </w:r>
      <w:r w:rsidR="0060614C">
        <w:t>2.01</w:t>
      </w:r>
      <w:r w:rsidR="00D54EB2" w:rsidRPr="00D54EB2">
        <w:t>% gain in share price from $</w:t>
      </w:r>
      <w:r w:rsidR="0060614C">
        <w:t xml:space="preserve">104.18 </w:t>
      </w:r>
      <w:r w:rsidR="00D54EB2" w:rsidRPr="00D54EB2">
        <w:t>to $</w:t>
      </w:r>
      <w:r w:rsidR="0060614C">
        <w:t>106.27</w:t>
      </w:r>
      <w:r w:rsidR="00D54EB2" w:rsidRPr="00D54EB2">
        <w:t xml:space="preserve">. </w:t>
      </w:r>
    </w:p>
    <w:p w14:paraId="458F369E" w14:textId="10C6D1C8" w:rsidR="00A04A5E" w:rsidRDefault="00C33FDE" w:rsidP="00C33FDE">
      <w:pPr>
        <w:spacing w:line="480" w:lineRule="auto"/>
        <w:ind w:firstLine="720"/>
      </w:pPr>
      <w:r>
        <w:t xml:space="preserve">  </w:t>
      </w:r>
      <w:r w:rsidR="00D54EB2" w:rsidRPr="00D54EB2">
        <w:t xml:space="preserve">This week, the stock with the largest percentage decline </w:t>
      </w:r>
      <w:r w:rsidR="00015277">
        <w:t xml:space="preserve">was </w:t>
      </w:r>
      <w:r w:rsidR="0060614C">
        <w:t>Walgreens Boots Alliance, Inc.</w:t>
      </w:r>
      <w:r w:rsidR="00E85BA5">
        <w:t xml:space="preserve"> </w:t>
      </w:r>
      <w:r w:rsidR="00BB2ED0">
        <w:t xml:space="preserve"> </w:t>
      </w:r>
      <w:r w:rsidR="00B11477">
        <w:t>(</w:t>
      </w:r>
      <w:r w:rsidR="0060614C">
        <w:t>WBA</w:t>
      </w:r>
      <w:r w:rsidR="00B11477">
        <w:t xml:space="preserve">) </w:t>
      </w:r>
      <w:r w:rsidR="00E66E84">
        <w:t>which</w:t>
      </w:r>
      <w:r w:rsidR="00D54EB2" w:rsidRPr="00D54EB2">
        <w:t xml:space="preserve"> saw </w:t>
      </w:r>
      <w:r w:rsidR="00A008F3" w:rsidRPr="00D54EB2">
        <w:t>a</w:t>
      </w:r>
      <w:r w:rsidR="0060614C">
        <w:t>n</w:t>
      </w:r>
      <w:r w:rsidR="0083116E">
        <w:t xml:space="preserve"> 11.</w:t>
      </w:r>
      <w:r w:rsidR="0060614C">
        <w:t>83</w:t>
      </w:r>
      <w:r w:rsidR="00D54EB2" w:rsidRPr="00D54EB2">
        <w:t>% dec</w:t>
      </w:r>
      <w:r w:rsidR="00777611">
        <w:t>rease</w:t>
      </w:r>
      <w:r w:rsidR="00D54EB2" w:rsidRPr="00D54EB2">
        <w:t xml:space="preserve"> in stock price from </w:t>
      </w:r>
      <w:r w:rsidR="00FE51EE">
        <w:t>$</w:t>
      </w:r>
      <w:r w:rsidR="0060614C">
        <w:t xml:space="preserve">18.18 </w:t>
      </w:r>
      <w:r w:rsidR="00FE51EE">
        <w:t xml:space="preserve">to </w:t>
      </w:r>
      <w:r w:rsidR="00577B74">
        <w:t>$</w:t>
      </w:r>
      <w:r w:rsidR="0060614C">
        <w:t>16.03.</w:t>
      </w:r>
      <w:r w:rsidR="0083116E">
        <w:t xml:space="preserve"> </w:t>
      </w:r>
      <w:r w:rsidR="0060614C">
        <w:t>WBA</w:t>
      </w:r>
      <w:r w:rsidR="0083116E">
        <w:t xml:space="preserve"> </w:t>
      </w:r>
      <w:r w:rsidR="0060614C">
        <w:t>had an increase of 5.</w:t>
      </w:r>
      <w:r w:rsidR="008D57E7">
        <w:t>76</w:t>
      </w:r>
      <w:r w:rsidR="0060614C">
        <w:t xml:space="preserve">% the </w:t>
      </w:r>
      <w:r w:rsidR="00B11477">
        <w:t xml:space="preserve">previous </w:t>
      </w:r>
      <w:r w:rsidR="0083116E">
        <w:t>week ending May 1</w:t>
      </w:r>
      <w:r w:rsidR="0060614C">
        <w:t>7</w:t>
      </w:r>
      <w:r w:rsidR="00D54EB2" w:rsidRPr="00D54EB2">
        <w:t>.</w:t>
      </w:r>
      <w:r w:rsidR="00FB7E97" w:rsidRPr="00C33FDE">
        <w:t xml:space="preserve"> The price has risen in 6 of the last 10 days but is still down by -2.15% for this period. Volume increased on the last day along with the price, with 500</w:t>
      </w:r>
      <w:r w:rsidR="008D57E7" w:rsidRPr="00C33FDE">
        <w:t>,000</w:t>
      </w:r>
      <w:r w:rsidR="00FB7E97" w:rsidRPr="00C33FDE">
        <w:t>more shares traded than the day before. In total, 4 million shares were bought and sold for approximately $129.76 million</w:t>
      </w:r>
      <w:r w:rsidR="003B2DF5" w:rsidRPr="003B2DF5">
        <w:t>.</w:t>
      </w:r>
      <w:r w:rsidR="003B2DF5">
        <w:t xml:space="preserve"> </w:t>
      </w:r>
      <w:r w:rsidR="00FB7E97" w:rsidRPr="00C33FDE">
        <w:t xml:space="preserve">Walgreens Boots Alliance announced the </w:t>
      </w:r>
      <w:r w:rsidR="00FB7E97" w:rsidRPr="00C33FDE">
        <w:lastRenderedPageBreak/>
        <w:t xml:space="preserve">sale of </w:t>
      </w:r>
      <w:proofErr w:type="spellStart"/>
      <w:r w:rsidR="00FB7E97" w:rsidRPr="00C33FDE">
        <w:t>Cencora</w:t>
      </w:r>
      <w:proofErr w:type="spellEnd"/>
      <w:r w:rsidR="00FB7E97" w:rsidRPr="00C33FDE">
        <w:t xml:space="preserve">, Inc. (COR) shares for approximately $400 million, reducing its ownership from 13% to 12%. The proceeds will be used mainly for debt reduction and general corporate purposes. This transaction does not affect the long-term partnership between the two companies, with COO Ornella Barra continuing on </w:t>
      </w:r>
      <w:proofErr w:type="spellStart"/>
      <w:r w:rsidR="00FB7E97" w:rsidRPr="00C33FDE">
        <w:t>Cencora’s</w:t>
      </w:r>
      <w:proofErr w:type="spellEnd"/>
      <w:r w:rsidR="00FB7E97" w:rsidRPr="00C33FDE">
        <w:t xml:space="preserve"> Board of Directors. </w:t>
      </w:r>
      <w:r w:rsidR="00826F10">
        <w:t xml:space="preserve">The </w:t>
      </w:r>
      <w:r w:rsidR="00D54EB2" w:rsidRPr="00D54EB2">
        <w:t>stock with the second</w:t>
      </w:r>
      <w:r w:rsidR="00896314">
        <w:t xml:space="preserve"> </w:t>
      </w:r>
      <w:r w:rsidR="00D54EB2" w:rsidRPr="00D54EB2">
        <w:t xml:space="preserve">worst performance this week was </w:t>
      </w:r>
      <w:r w:rsidR="008D57E7">
        <w:t xml:space="preserve">United Parcel Service, Inc (UPS). </w:t>
      </w:r>
      <w:r w:rsidR="00D54EB2" w:rsidRPr="00D54EB2">
        <w:t xml:space="preserve"> This week,</w:t>
      </w:r>
      <w:r w:rsidR="008D57E7">
        <w:t xml:space="preserve"> UPS</w:t>
      </w:r>
      <w:r w:rsidR="00D54EB2" w:rsidRPr="00D54EB2">
        <w:t xml:space="preserve"> saw a </w:t>
      </w:r>
      <w:r w:rsidR="008D57E7">
        <w:t>7.09</w:t>
      </w:r>
      <w:r w:rsidR="00D54EB2" w:rsidRPr="00D54EB2">
        <w:t>%</w:t>
      </w:r>
      <w:r w:rsidR="00261E69">
        <w:t xml:space="preserve"> decrease</w:t>
      </w:r>
      <w:r w:rsidR="00D54EB2" w:rsidRPr="00D54EB2">
        <w:t xml:space="preserve"> in stock price from $</w:t>
      </w:r>
      <w:r w:rsidR="008D57E7">
        <w:t>149.24</w:t>
      </w:r>
      <w:r w:rsidR="008E6A2D">
        <w:t xml:space="preserve"> </w:t>
      </w:r>
      <w:r w:rsidR="00D54EB2" w:rsidRPr="00D54EB2">
        <w:t>to $</w:t>
      </w:r>
      <w:r w:rsidR="008D57E7">
        <w:t>138.66</w:t>
      </w:r>
      <w:r w:rsidR="00261E69">
        <w:t>.</w:t>
      </w:r>
    </w:p>
    <w:p w14:paraId="35EE3794" w14:textId="77777777" w:rsidR="00C33FDE" w:rsidRDefault="00C33FDE" w:rsidP="00C33FDE">
      <w:pPr>
        <w:spacing w:line="480" w:lineRule="auto"/>
        <w:ind w:firstLine="720"/>
      </w:pPr>
    </w:p>
    <w:p w14:paraId="6503A113" w14:textId="144447C6" w:rsidR="00DD6AFD" w:rsidRPr="00CB10F2" w:rsidRDefault="00DD6AFD" w:rsidP="00DD6AFD">
      <w:pPr>
        <w:jc w:val="center"/>
        <w:rPr>
          <w:b/>
          <w:bCs/>
        </w:rPr>
      </w:pPr>
      <w:r w:rsidRPr="00CB10F2">
        <w:rPr>
          <w:b/>
          <w:bCs/>
        </w:rPr>
        <w:t>Overview</w:t>
      </w:r>
    </w:p>
    <w:p w14:paraId="1A82246A" w14:textId="0DBBB3CD" w:rsidR="00DD6AFD" w:rsidRDefault="00DD6AFD" w:rsidP="00DD6AFD">
      <w:pPr>
        <w:jc w:val="center"/>
      </w:pPr>
    </w:p>
    <w:p w14:paraId="1A49A7D7" w14:textId="77777777" w:rsidR="00B40BBC" w:rsidRDefault="00DD6AFD" w:rsidP="00B40BBC">
      <w:pPr>
        <w:spacing w:line="480" w:lineRule="auto"/>
      </w:pPr>
      <w:r>
        <w:tab/>
      </w:r>
      <w:r w:rsidR="00B40BBC">
        <w:t>The HSI was developed by Marie Kenney, while a student at Husson University, in</w:t>
      </w:r>
    </w:p>
    <w:p w14:paraId="16B8AA11" w14:textId="77777777" w:rsidR="00B40BBC" w:rsidRDefault="00B40BBC" w:rsidP="00B40BBC">
      <w:pPr>
        <w:spacing w:line="480" w:lineRule="auto"/>
      </w:pPr>
      <w:r>
        <w:t>consultation with Associate Professor J. Douglas Wellington. The index is currently being</w:t>
      </w:r>
    </w:p>
    <w:p w14:paraId="1C27CD38" w14:textId="0ED70B3A" w:rsidR="00CB10F2" w:rsidRDefault="00B40BBC" w:rsidP="00B40BBC">
      <w:pPr>
        <w:spacing w:line="480" w:lineRule="auto"/>
      </w:pPr>
      <w:r>
        <w:t xml:space="preserve">tracked and analyzed by </w:t>
      </w:r>
      <w:proofErr w:type="spellStart"/>
      <w:r>
        <w:t>Husson</w:t>
      </w:r>
      <w:proofErr w:type="spellEnd"/>
      <w:r>
        <w:t xml:space="preserve"> student </w:t>
      </w:r>
      <w:r w:rsidR="008D57E7">
        <w:t>Casey Mills</w:t>
      </w:r>
      <w:r>
        <w:t xml:space="preserve"> under the supervision of Associate</w:t>
      </w:r>
      <w:r w:rsidR="00C33FDE">
        <w:t xml:space="preserve"> </w:t>
      </w:r>
      <w:r>
        <w:t>Professor of Finance Dr. Jia Liu. The HSI currently tracks and analyzes the stocks of 2</w:t>
      </w:r>
      <w:r w:rsidR="00970712">
        <w:t xml:space="preserve">6 </w:t>
      </w:r>
      <w:r>
        <w:t xml:space="preserve">companies that are considered to </w:t>
      </w:r>
      <w:r w:rsidR="00B17473">
        <w:t>affect</w:t>
      </w:r>
      <w:r>
        <w:t xml:space="preserve"> the Maine economy. These companies are either based in Maine or have an influence on the Maine economy through employment or consumer spending. This price-weighted index offers a numerical breakdown of Maine’s economy. The analysis </w:t>
      </w:r>
      <w:r w:rsidR="00B17473">
        <w:t>investigates</w:t>
      </w:r>
      <w:r>
        <w:t xml:space="preserve"> the events of the week and finds the likely reasons the index went up or down. This index and analysis help provide a better understanding of Maine’s economy as well as explain significant changes in stock prices of the companies that comprise the HSI.</w:t>
      </w:r>
      <w:r>
        <w:rPr>
          <w:i/>
          <w:iCs/>
        </w:rPr>
        <w:t xml:space="preserve"> </w:t>
      </w:r>
    </w:p>
    <w:p w14:paraId="0A167F8C" w14:textId="061FC3BD" w:rsidR="00CB10F2" w:rsidRDefault="00CB10F2" w:rsidP="00CB10F2">
      <w:pPr>
        <w:spacing w:line="480" w:lineRule="auto"/>
        <w:jc w:val="center"/>
      </w:pPr>
    </w:p>
    <w:p w14:paraId="0BA4D246" w14:textId="1C80C9EE" w:rsidR="00CB10F2" w:rsidRDefault="00B40BBC" w:rsidP="00CB10F2">
      <w:pPr>
        <w:spacing w:line="480" w:lineRule="auto"/>
        <w:jc w:val="center"/>
        <w:rPr>
          <w:i/>
          <w:iCs/>
        </w:rPr>
      </w:pPr>
      <w:r w:rsidRPr="00B40BBC">
        <w:rPr>
          <w:i/>
          <w:iCs/>
        </w:rPr>
        <w:t>References</w:t>
      </w:r>
    </w:p>
    <w:p w14:paraId="0EDCDA26" w14:textId="4D127F83" w:rsidR="0058542B" w:rsidRDefault="0058542B" w:rsidP="0058542B">
      <w:pPr>
        <w:pStyle w:val="NormalWeb"/>
        <w:ind w:left="567" w:hanging="567"/>
      </w:pPr>
      <w:r>
        <w:t xml:space="preserve">Yahoo! (n.d.-f). </w:t>
      </w:r>
      <w:r>
        <w:rPr>
          <w:i/>
          <w:iCs/>
        </w:rPr>
        <w:t>Northeast bank reports first quarter results and declares dividend</w:t>
      </w:r>
      <w:r>
        <w:t xml:space="preserve">. Yahoo! Finance. </w:t>
      </w:r>
      <w:hyperlink r:id="rId5" w:history="1">
        <w:r w:rsidRPr="005E3892">
          <w:rPr>
            <w:rStyle w:val="Hyperlink"/>
          </w:rPr>
          <w:t>https://finance.yahoo.com/news/northeast-bank-reports-first-quarter-201600304.html</w:t>
        </w:r>
      </w:hyperlink>
      <w:r>
        <w:t xml:space="preserve"> </w:t>
      </w:r>
    </w:p>
    <w:p w14:paraId="42228347" w14:textId="279809D2" w:rsidR="0058542B" w:rsidRDefault="0058542B" w:rsidP="0058542B">
      <w:pPr>
        <w:pStyle w:val="NormalWeb"/>
        <w:ind w:left="567" w:hanging="567"/>
      </w:pPr>
      <w:r>
        <w:lastRenderedPageBreak/>
        <w:t xml:space="preserve">Yahoo! (2023c, December 2). </w:t>
      </w:r>
      <w:proofErr w:type="spellStart"/>
      <w:r>
        <w:rPr>
          <w:i/>
          <w:iCs/>
        </w:rPr>
        <w:t>ImmuCell</w:t>
      </w:r>
      <w:proofErr w:type="spellEnd"/>
      <w:r>
        <w:rPr>
          <w:i/>
          <w:iCs/>
        </w:rPr>
        <w:t xml:space="preserve"> Corporation (ICCC) stock price, news, Quote &amp; History</w:t>
      </w:r>
      <w:r>
        <w:t xml:space="preserve">. Yahoo! Finance. </w:t>
      </w:r>
      <w:hyperlink r:id="rId6" w:history="1">
        <w:r w:rsidRPr="005E3892">
          <w:rPr>
            <w:rStyle w:val="Hyperlink"/>
          </w:rPr>
          <w:t>https://finance.yahoo.com/quote/ICCC/</w:t>
        </w:r>
      </w:hyperlink>
      <w:r>
        <w:t xml:space="preserve"> </w:t>
      </w:r>
    </w:p>
    <w:p w14:paraId="13CF60FE" w14:textId="47723302" w:rsidR="002C0626" w:rsidRDefault="002C0626" w:rsidP="002C0626">
      <w:pPr>
        <w:spacing w:line="480" w:lineRule="auto"/>
        <w:rPr>
          <w:i/>
          <w:iCs/>
        </w:rPr>
      </w:pPr>
    </w:p>
    <w:p w14:paraId="6485CCDD" w14:textId="77777777" w:rsidR="00CB10F2" w:rsidRDefault="00CB10F2" w:rsidP="00CB10F2">
      <w:pPr>
        <w:spacing w:before="20" w:after="260" w:line="480" w:lineRule="auto"/>
        <w:jc w:val="center"/>
      </w:pPr>
      <w:r>
        <w:rPr>
          <w:b/>
        </w:rPr>
        <w:t xml:space="preserve">Composition of the </w:t>
      </w:r>
      <w:proofErr w:type="spellStart"/>
      <w:r>
        <w:rPr>
          <w:b/>
        </w:rPr>
        <w:t>Husson</w:t>
      </w:r>
      <w:proofErr w:type="spellEnd"/>
      <w:r>
        <w:rPr>
          <w:b/>
        </w:rPr>
        <w:t xml:space="preserve"> Stock Index (HSI)</w:t>
      </w:r>
    </w:p>
    <w:tbl>
      <w:tblPr>
        <w:tblW w:w="9345" w:type="dxa"/>
        <w:jc w:val="center"/>
        <w:tblLayout w:type="fixed"/>
        <w:tblLook w:val="0400" w:firstRow="0" w:lastRow="0" w:firstColumn="0" w:lastColumn="0" w:noHBand="0" w:noVBand="1"/>
      </w:tblPr>
      <w:tblGrid>
        <w:gridCol w:w="1854"/>
        <w:gridCol w:w="3588"/>
        <w:gridCol w:w="1371"/>
        <w:gridCol w:w="2532"/>
      </w:tblGrid>
      <w:tr w:rsidR="00CB10F2" w14:paraId="77281E70" w14:textId="77777777" w:rsidTr="00C34B83">
        <w:trPr>
          <w:trHeight w:val="1689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539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111984" w14:textId="77777777" w:rsidR="00CB10F2" w:rsidRDefault="00CB10F2" w:rsidP="00C34B83">
            <w:pPr>
              <w:spacing w:before="40" w:after="60" w:line="480" w:lineRule="auto"/>
              <w:jc w:val="center"/>
            </w:pPr>
            <w:r>
              <w:rPr>
                <w:b/>
                <w:color w:val="000000"/>
              </w:rPr>
              <w:t>Ticker</w:t>
            </w:r>
          </w:p>
          <w:p w14:paraId="370CD7FC" w14:textId="77777777" w:rsidR="00CB10F2" w:rsidRDefault="00CB10F2" w:rsidP="00C34B83">
            <w:pPr>
              <w:spacing w:before="40" w:after="60" w:line="480" w:lineRule="auto"/>
              <w:jc w:val="center"/>
            </w:pPr>
            <w:r>
              <w:rPr>
                <w:b/>
                <w:color w:val="000000"/>
              </w:rPr>
              <w:t>Symbol:</w:t>
            </w:r>
          </w:p>
          <w:p w14:paraId="02C6C248" w14:textId="77777777" w:rsidR="00CB10F2" w:rsidRDefault="00CB10F2" w:rsidP="00C34B83">
            <w:pPr>
              <w:spacing w:before="40" w:after="60" w:line="480" w:lineRule="auto"/>
              <w:jc w:val="center"/>
            </w:pPr>
            <w:r>
              <w:rPr>
                <w:b/>
                <w:color w:val="000000"/>
              </w:rPr>
              <w:t>Exchange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539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7EE91" w14:textId="77777777" w:rsidR="00CB10F2" w:rsidRDefault="00CB10F2" w:rsidP="00C34B83">
            <w:pPr>
              <w:spacing w:line="254" w:lineRule="auto"/>
            </w:pPr>
          </w:p>
          <w:p w14:paraId="1728032D" w14:textId="77777777" w:rsidR="00CB10F2" w:rsidRDefault="00CB10F2" w:rsidP="00C34B83">
            <w:pPr>
              <w:spacing w:before="220" w:after="200" w:line="480" w:lineRule="auto"/>
              <w:jc w:val="center"/>
            </w:pPr>
            <w:r>
              <w:rPr>
                <w:b/>
                <w:color w:val="000000"/>
              </w:rPr>
              <w:t>Stock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539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0E9F4D" w14:textId="77777777" w:rsidR="00CB10F2" w:rsidRDefault="00CB10F2" w:rsidP="00C34B83">
            <w:pPr>
              <w:spacing w:before="40" w:after="60" w:line="480" w:lineRule="auto"/>
              <w:jc w:val="center"/>
            </w:pPr>
            <w:r>
              <w:rPr>
                <w:b/>
                <w:color w:val="000000"/>
              </w:rPr>
              <w:t>Maine</w:t>
            </w:r>
          </w:p>
          <w:p w14:paraId="4D023187" w14:textId="77777777" w:rsidR="00CB10F2" w:rsidRDefault="00CB10F2" w:rsidP="00C34B83">
            <w:pPr>
              <w:spacing w:before="40" w:after="60" w:line="480" w:lineRule="auto"/>
              <w:jc w:val="center"/>
            </w:pPr>
            <w:r>
              <w:rPr>
                <w:b/>
                <w:color w:val="000000"/>
              </w:rPr>
              <w:t>Affiliation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539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2D8E3" w14:textId="77777777" w:rsidR="00CB10F2" w:rsidRDefault="00CB10F2" w:rsidP="00C34B83">
            <w:pPr>
              <w:spacing w:line="254" w:lineRule="auto"/>
            </w:pPr>
          </w:p>
          <w:p w14:paraId="01B77C4C" w14:textId="77777777" w:rsidR="00CB10F2" w:rsidRDefault="00CB10F2" w:rsidP="00C34B83">
            <w:pPr>
              <w:spacing w:before="220" w:after="200" w:line="480" w:lineRule="auto"/>
              <w:jc w:val="center"/>
            </w:pPr>
            <w:r>
              <w:rPr>
                <w:b/>
                <w:color w:val="000000"/>
              </w:rPr>
              <w:t>Sector</w:t>
            </w:r>
          </w:p>
        </w:tc>
      </w:tr>
      <w:tr w:rsidR="00CB10F2" w14:paraId="054EA25F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249CA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AGR: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9BC900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Avangrid,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7B06A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BA0B4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Utilities</w:t>
            </w:r>
          </w:p>
        </w:tc>
      </w:tr>
      <w:tr w:rsidR="00CB10F2" w14:paraId="2BF5FC85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B7BD40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BAC: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E4169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Bank of America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429C1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6B931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3C792422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E5522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BHB: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8CB7B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Bar Harbor Bank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6FFD3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52AB0E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57C31BAE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6C0359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CAC: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C91C6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Camden National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52DE8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2EBAD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6265EFE7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09BDF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CHTR: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CACD08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Charter Communications,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288D3E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BF352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Communications Services</w:t>
            </w:r>
          </w:p>
        </w:tc>
      </w:tr>
      <w:tr w:rsidR="00CB10F2" w14:paraId="376F0D47" w14:textId="77777777" w:rsidTr="00C34B83">
        <w:trPr>
          <w:trHeight w:val="95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B1649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CL: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6D7988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Colgate-Palmolive Company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DC2D8D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CC373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Consumer Staples</w:t>
            </w:r>
          </w:p>
        </w:tc>
      </w:tr>
      <w:tr w:rsidR="00CB10F2" w14:paraId="76D019B5" w14:textId="77777777" w:rsidTr="00C34B83">
        <w:trPr>
          <w:trHeight w:val="965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5D1D9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lastRenderedPageBreak/>
              <w:t>DRI: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45A1B8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Darden Restaurants,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59E49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A3390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 xml:space="preserve">Consumer </w:t>
            </w:r>
            <w:proofErr w:type="spellStart"/>
            <w:r>
              <w:rPr>
                <w:color w:val="000000"/>
              </w:rPr>
              <w:t>Discretionaries</w:t>
            </w:r>
            <w:proofErr w:type="spellEnd"/>
          </w:p>
        </w:tc>
      </w:tr>
      <w:tr w:rsidR="00CB10F2" w14:paraId="21C37961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77363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FNLC: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684A7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The First Bancorp,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FE0A6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E0FFD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71566A6C" w14:textId="77777777" w:rsidTr="00C34B83">
        <w:trPr>
          <w:trHeight w:val="965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14406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GD: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F771C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General Dynamics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D5C32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AB93E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Industrials</w:t>
            </w:r>
          </w:p>
        </w:tc>
      </w:tr>
      <w:tr w:rsidR="00CB10F2" w14:paraId="327D709E" w14:textId="77777777" w:rsidTr="00C34B83">
        <w:trPr>
          <w:trHeight w:val="965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3D991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HLT: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26B18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Hilton Worldwide Holdings,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75DF1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FC34A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 xml:space="preserve">Consumer </w:t>
            </w:r>
            <w:proofErr w:type="spellStart"/>
            <w:r>
              <w:rPr>
                <w:color w:val="000000"/>
              </w:rPr>
              <w:t>Discretionaries</w:t>
            </w:r>
            <w:proofErr w:type="spellEnd"/>
          </w:p>
        </w:tc>
      </w:tr>
      <w:tr w:rsidR="00CB10F2" w14:paraId="6B17AD73" w14:textId="77777777" w:rsidTr="00C34B83">
        <w:trPr>
          <w:trHeight w:val="965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5637D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HD: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A8EFC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The Home Depot,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0443E4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AD796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 xml:space="preserve">Consumer </w:t>
            </w:r>
            <w:proofErr w:type="spellStart"/>
            <w:r>
              <w:rPr>
                <w:color w:val="000000"/>
              </w:rPr>
              <w:t>Discretionaries</w:t>
            </w:r>
            <w:proofErr w:type="spellEnd"/>
          </w:p>
        </w:tc>
      </w:tr>
      <w:tr w:rsidR="00CB10F2" w14:paraId="5DD989AB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65FBB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ICCC: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76FE9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ImmuCell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11AF8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87FBF4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Health Care</w:t>
            </w:r>
          </w:p>
        </w:tc>
      </w:tr>
      <w:tr w:rsidR="00CB10F2" w14:paraId="49630E66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8350A4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IDXX: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B99685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IDEXX Laboratories,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D0385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0F5600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Health Care</w:t>
            </w:r>
          </w:p>
        </w:tc>
      </w:tr>
      <w:tr w:rsidR="00CB10F2" w14:paraId="2AAE66BA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2C351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LOW: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FCE175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Lowe's Companies,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62315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0B259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 xml:space="preserve">Consumer </w:t>
            </w:r>
            <w:proofErr w:type="spellStart"/>
            <w:r>
              <w:rPr>
                <w:color w:val="000000"/>
              </w:rPr>
              <w:t>Discretionaries</w:t>
            </w:r>
            <w:proofErr w:type="spellEnd"/>
          </w:p>
        </w:tc>
      </w:tr>
      <w:tr w:rsidR="00CB10F2" w14:paraId="4CA16F0F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A7C8F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lastRenderedPageBreak/>
              <w:t>MCD: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D63619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McDonald's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E65318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0E9CC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 xml:space="preserve">Consumer </w:t>
            </w:r>
            <w:proofErr w:type="spellStart"/>
            <w:r>
              <w:rPr>
                <w:color w:val="000000"/>
              </w:rPr>
              <w:t>Discretionaries</w:t>
            </w:r>
            <w:proofErr w:type="spellEnd"/>
          </w:p>
        </w:tc>
      </w:tr>
      <w:tr w:rsidR="00CB10F2" w14:paraId="656C555E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2E7A8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NBN: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1F4BF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Northeast Bank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B2CC3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50AF9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23B17891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13F57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PENN: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BD2C9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Penn National Gaming,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64DD45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898B4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 xml:space="preserve">Consumer </w:t>
            </w:r>
            <w:proofErr w:type="spellStart"/>
            <w:r>
              <w:rPr>
                <w:color w:val="000000"/>
              </w:rPr>
              <w:t>Discretionaries</w:t>
            </w:r>
            <w:proofErr w:type="spellEnd"/>
          </w:p>
        </w:tc>
      </w:tr>
      <w:tr w:rsidR="00CB10F2" w14:paraId="5C600258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9DB36A" w14:textId="77777777" w:rsidR="00CB10F2" w:rsidRDefault="00CB10F2" w:rsidP="00C34B83">
            <w:pPr>
              <w:spacing w:before="80" w:after="80" w:line="480" w:lineRule="auto"/>
            </w:pPr>
            <w:proofErr w:type="gramStart"/>
            <w:r>
              <w:rPr>
                <w:color w:val="000000"/>
              </w:rPr>
              <w:t>RTX:NYSE</w:t>
            </w:r>
            <w:proofErr w:type="gramEnd"/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F88D6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Raytheon Technologies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555C1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BBD17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Industrials</w:t>
            </w:r>
          </w:p>
        </w:tc>
      </w:tr>
      <w:tr w:rsidR="00CB10F2" w14:paraId="47FB68F6" w14:textId="77777777" w:rsidTr="00C34B83">
        <w:trPr>
          <w:trHeight w:val="95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46DFAE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TD: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FFFDC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The Toronto-Dominion Bank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B6FCB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0A521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0E78F99B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F678D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TMUS: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8690E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T-Mobile US,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7265C9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B77E6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Consumer Services</w:t>
            </w:r>
          </w:p>
        </w:tc>
      </w:tr>
      <w:tr w:rsidR="00CB10F2" w14:paraId="100E0526" w14:textId="77777777" w:rsidTr="00C34B83">
        <w:trPr>
          <w:trHeight w:val="965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0C6E0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UPS;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E5B74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United Parcel Service,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B58D4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FA2FF0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Industrials</w:t>
            </w:r>
          </w:p>
        </w:tc>
      </w:tr>
      <w:tr w:rsidR="00CB10F2" w14:paraId="31FEB835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E8390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UNM: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E1950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Unum Group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1FA15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7E228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049F3DB4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EDA12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VLO: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4BE4C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Valero Energy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93918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4405CD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Energy</w:t>
            </w:r>
          </w:p>
        </w:tc>
      </w:tr>
      <w:tr w:rsidR="00CB10F2" w14:paraId="77F8DCEC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0EC6A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lastRenderedPageBreak/>
              <w:t>WMT: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E7F194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Walmart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2B6674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061FA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Consumer Staples</w:t>
            </w:r>
          </w:p>
        </w:tc>
      </w:tr>
      <w:tr w:rsidR="00CB10F2" w14:paraId="21271A7E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403DB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WEX: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8CC2F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WEX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1F5E2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6B1C3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Information Technology</w:t>
            </w:r>
          </w:p>
        </w:tc>
      </w:tr>
      <w:tr w:rsidR="00CB10F2" w14:paraId="2F557106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300E70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WBA: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A6E78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Walgreens Boots Alliance,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0C33C8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2B332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Consumer Staples</w:t>
            </w:r>
          </w:p>
        </w:tc>
      </w:tr>
    </w:tbl>
    <w:p w14:paraId="33ABF0C5" w14:textId="77777777" w:rsidR="00CB10F2" w:rsidRPr="00CB10F2" w:rsidRDefault="00CB10F2" w:rsidP="00CB10F2">
      <w:pPr>
        <w:spacing w:line="480" w:lineRule="auto"/>
      </w:pPr>
    </w:p>
    <w:sectPr w:rsidR="00CB10F2" w:rsidRPr="00CB1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0252A"/>
    <w:multiLevelType w:val="multilevel"/>
    <w:tmpl w:val="D598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6929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92"/>
    <w:rsid w:val="00015277"/>
    <w:rsid w:val="00031FE0"/>
    <w:rsid w:val="000609FC"/>
    <w:rsid w:val="000810AD"/>
    <w:rsid w:val="00085A3B"/>
    <w:rsid w:val="000B47D4"/>
    <w:rsid w:val="000B4B43"/>
    <w:rsid w:val="000E0628"/>
    <w:rsid w:val="000F1CAD"/>
    <w:rsid w:val="001440EC"/>
    <w:rsid w:val="0016548F"/>
    <w:rsid w:val="00173C8E"/>
    <w:rsid w:val="0019586E"/>
    <w:rsid w:val="001D26D3"/>
    <w:rsid w:val="001D7D6E"/>
    <w:rsid w:val="001F4617"/>
    <w:rsid w:val="0020384D"/>
    <w:rsid w:val="00243D04"/>
    <w:rsid w:val="002455F9"/>
    <w:rsid w:val="00261E69"/>
    <w:rsid w:val="00276A57"/>
    <w:rsid w:val="00295A88"/>
    <w:rsid w:val="002A0BA6"/>
    <w:rsid w:val="002C0492"/>
    <w:rsid w:val="002C0626"/>
    <w:rsid w:val="002C45D4"/>
    <w:rsid w:val="003074F3"/>
    <w:rsid w:val="003172CB"/>
    <w:rsid w:val="00330455"/>
    <w:rsid w:val="00341679"/>
    <w:rsid w:val="00392B03"/>
    <w:rsid w:val="003B2DF5"/>
    <w:rsid w:val="003C669E"/>
    <w:rsid w:val="003D384F"/>
    <w:rsid w:val="003F5842"/>
    <w:rsid w:val="0045039F"/>
    <w:rsid w:val="00481DED"/>
    <w:rsid w:val="004F7228"/>
    <w:rsid w:val="004F7FF2"/>
    <w:rsid w:val="0050406E"/>
    <w:rsid w:val="0054126C"/>
    <w:rsid w:val="0054335A"/>
    <w:rsid w:val="00577B74"/>
    <w:rsid w:val="0058542B"/>
    <w:rsid w:val="005913B7"/>
    <w:rsid w:val="005934AB"/>
    <w:rsid w:val="005D292B"/>
    <w:rsid w:val="0060614C"/>
    <w:rsid w:val="0061433B"/>
    <w:rsid w:val="006461E9"/>
    <w:rsid w:val="0064758C"/>
    <w:rsid w:val="006477FA"/>
    <w:rsid w:val="00667B5D"/>
    <w:rsid w:val="006B4DDE"/>
    <w:rsid w:val="006D3D01"/>
    <w:rsid w:val="0073523D"/>
    <w:rsid w:val="00752046"/>
    <w:rsid w:val="00757174"/>
    <w:rsid w:val="00777611"/>
    <w:rsid w:val="00781952"/>
    <w:rsid w:val="007A225D"/>
    <w:rsid w:val="008063CB"/>
    <w:rsid w:val="00823DEB"/>
    <w:rsid w:val="00826F10"/>
    <w:rsid w:val="0083116E"/>
    <w:rsid w:val="008319C8"/>
    <w:rsid w:val="008879EE"/>
    <w:rsid w:val="00896314"/>
    <w:rsid w:val="008B1411"/>
    <w:rsid w:val="008D57E7"/>
    <w:rsid w:val="008E6A2D"/>
    <w:rsid w:val="00923602"/>
    <w:rsid w:val="00933A26"/>
    <w:rsid w:val="00970712"/>
    <w:rsid w:val="00987B94"/>
    <w:rsid w:val="00A008F3"/>
    <w:rsid w:val="00A04615"/>
    <w:rsid w:val="00A04A5E"/>
    <w:rsid w:val="00A202C0"/>
    <w:rsid w:val="00A471E5"/>
    <w:rsid w:val="00A73CA6"/>
    <w:rsid w:val="00A82F54"/>
    <w:rsid w:val="00A910A2"/>
    <w:rsid w:val="00A9566A"/>
    <w:rsid w:val="00B11477"/>
    <w:rsid w:val="00B17473"/>
    <w:rsid w:val="00B40BBC"/>
    <w:rsid w:val="00B46280"/>
    <w:rsid w:val="00B86D19"/>
    <w:rsid w:val="00BB0D90"/>
    <w:rsid w:val="00BB2ED0"/>
    <w:rsid w:val="00BB6D1E"/>
    <w:rsid w:val="00BE163C"/>
    <w:rsid w:val="00C03087"/>
    <w:rsid w:val="00C172F7"/>
    <w:rsid w:val="00C33FDE"/>
    <w:rsid w:val="00C603A1"/>
    <w:rsid w:val="00C95808"/>
    <w:rsid w:val="00CB10F2"/>
    <w:rsid w:val="00CB330F"/>
    <w:rsid w:val="00CC2BF4"/>
    <w:rsid w:val="00CD21FF"/>
    <w:rsid w:val="00CD4FC6"/>
    <w:rsid w:val="00D54EB2"/>
    <w:rsid w:val="00D7114D"/>
    <w:rsid w:val="00DB778D"/>
    <w:rsid w:val="00DD6AFD"/>
    <w:rsid w:val="00DF52D6"/>
    <w:rsid w:val="00E043D7"/>
    <w:rsid w:val="00E27BB0"/>
    <w:rsid w:val="00E478D1"/>
    <w:rsid w:val="00E66E84"/>
    <w:rsid w:val="00E85BA5"/>
    <w:rsid w:val="00EA1C66"/>
    <w:rsid w:val="00F11C50"/>
    <w:rsid w:val="00F50C05"/>
    <w:rsid w:val="00F537DF"/>
    <w:rsid w:val="00F74710"/>
    <w:rsid w:val="00F80762"/>
    <w:rsid w:val="00FA3775"/>
    <w:rsid w:val="00FB7E97"/>
    <w:rsid w:val="00FC011B"/>
    <w:rsid w:val="00FE3045"/>
    <w:rsid w:val="00FE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1BB89E"/>
  <w15:chartTrackingRefBased/>
  <w15:docId w15:val="{20BA3C4E-CB7C-344C-A489-6BC8EDB6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layer--absolute">
    <w:name w:val="textlayer--absolute"/>
    <w:basedOn w:val="DefaultParagraphFont"/>
    <w:rsid w:val="000609FC"/>
  </w:style>
  <w:style w:type="paragraph" w:styleId="NormalWeb">
    <w:name w:val="Normal (Web)"/>
    <w:basedOn w:val="Normal"/>
    <w:uiPriority w:val="99"/>
    <w:unhideWhenUsed/>
    <w:rsid w:val="00CB10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030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0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204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C2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ance.yahoo.com/quote/ICCC/" TargetMode="External"/><Relationship Id="rId5" Type="http://schemas.openxmlformats.org/officeDocument/2006/relationships/hyperlink" Target="https://finance.yahoo.com/news/northeast-bank-reports-first-quarter-20160030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 L. Deprey</dc:creator>
  <cp:keywords/>
  <dc:description/>
  <cp:lastModifiedBy>Jia Liu</cp:lastModifiedBy>
  <cp:revision>6</cp:revision>
  <dcterms:created xsi:type="dcterms:W3CDTF">2024-05-26T02:38:00Z</dcterms:created>
  <dcterms:modified xsi:type="dcterms:W3CDTF">2024-05-26T15:59:00Z</dcterms:modified>
</cp:coreProperties>
</file>