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8CF81" w14:textId="77777777" w:rsidR="00CF5914" w:rsidRPr="00CF5914" w:rsidRDefault="00CF5914" w:rsidP="00CF5914">
      <w:pPr>
        <w:spacing w:line="240" w:lineRule="auto"/>
        <w:jc w:val="center"/>
        <w:rPr>
          <w:rFonts w:ascii="Times New Roman" w:eastAsia="Times New Roman" w:hAnsi="Times New Roman" w:cs="Times New Roman"/>
          <w:sz w:val="24"/>
          <w:szCs w:val="24"/>
        </w:rPr>
      </w:pPr>
      <w:r w:rsidRPr="00CF5914">
        <w:rPr>
          <w:rFonts w:ascii="Times New Roman" w:eastAsia="Times New Roman" w:hAnsi="Times New Roman" w:cs="Times New Roman"/>
          <w:b/>
          <w:bCs/>
          <w:color w:val="000000"/>
          <w:sz w:val="24"/>
          <w:szCs w:val="24"/>
        </w:rPr>
        <w:t>Husson Stock Index</w:t>
      </w:r>
    </w:p>
    <w:p w14:paraId="38FD5C75" w14:textId="63ACC6F8" w:rsidR="00CF5914" w:rsidRPr="00CF5914" w:rsidRDefault="00CF5914" w:rsidP="00CF5914">
      <w:pPr>
        <w:spacing w:line="240" w:lineRule="auto"/>
        <w:jc w:val="center"/>
        <w:rPr>
          <w:rFonts w:ascii="Times New Roman" w:eastAsia="Times New Roman" w:hAnsi="Times New Roman" w:cs="Times New Roman"/>
          <w:sz w:val="24"/>
          <w:szCs w:val="24"/>
        </w:rPr>
      </w:pPr>
      <w:r w:rsidRPr="00CF5914">
        <w:rPr>
          <w:rFonts w:ascii="Times New Roman" w:eastAsia="Times New Roman" w:hAnsi="Times New Roman" w:cs="Times New Roman"/>
          <w:b/>
          <w:bCs/>
          <w:color w:val="000000"/>
          <w:sz w:val="24"/>
          <w:szCs w:val="24"/>
        </w:rPr>
        <w:t xml:space="preserve">Week Ended </w:t>
      </w:r>
      <w:r w:rsidR="0026609B">
        <w:rPr>
          <w:rFonts w:ascii="Times New Roman" w:eastAsia="Times New Roman" w:hAnsi="Times New Roman" w:cs="Times New Roman"/>
          <w:b/>
          <w:bCs/>
          <w:color w:val="000000"/>
          <w:sz w:val="24"/>
          <w:szCs w:val="24"/>
        </w:rPr>
        <w:t xml:space="preserve">February </w:t>
      </w:r>
      <w:r w:rsidR="008C296C">
        <w:rPr>
          <w:rFonts w:ascii="Times New Roman" w:eastAsia="Times New Roman" w:hAnsi="Times New Roman" w:cs="Times New Roman"/>
          <w:b/>
          <w:bCs/>
          <w:color w:val="000000"/>
          <w:sz w:val="24"/>
          <w:szCs w:val="24"/>
        </w:rPr>
        <w:t>25</w:t>
      </w:r>
      <w:r w:rsidRPr="005B7CB0">
        <w:rPr>
          <w:rFonts w:ascii="Times New Roman" w:eastAsia="Times New Roman" w:hAnsi="Times New Roman" w:cs="Times New Roman"/>
          <w:b/>
          <w:bCs/>
          <w:color w:val="000000"/>
          <w:sz w:val="24"/>
          <w:szCs w:val="24"/>
          <w:vertAlign w:val="superscript"/>
        </w:rPr>
        <w:t>th</w:t>
      </w:r>
      <w:r w:rsidRPr="005B7CB0">
        <w:rPr>
          <w:rFonts w:ascii="Times New Roman" w:eastAsia="Times New Roman" w:hAnsi="Times New Roman" w:cs="Times New Roman"/>
          <w:b/>
          <w:bCs/>
          <w:color w:val="000000"/>
          <w:sz w:val="24"/>
          <w:szCs w:val="24"/>
        </w:rPr>
        <w:t>, 20</w:t>
      </w:r>
      <w:r w:rsidRPr="00CF5914">
        <w:rPr>
          <w:rFonts w:ascii="Times New Roman" w:eastAsia="Times New Roman" w:hAnsi="Times New Roman" w:cs="Times New Roman"/>
          <w:b/>
          <w:bCs/>
          <w:color w:val="000000"/>
          <w:sz w:val="24"/>
          <w:szCs w:val="24"/>
        </w:rPr>
        <w:t>22</w:t>
      </w:r>
    </w:p>
    <w:p w14:paraId="6AD0D11D" w14:textId="77777777" w:rsidR="00CF5914" w:rsidRPr="00CF5914" w:rsidRDefault="00CF5914" w:rsidP="00CF5914">
      <w:pPr>
        <w:spacing w:after="0" w:line="240" w:lineRule="auto"/>
        <w:rPr>
          <w:rFonts w:ascii="Times New Roman" w:eastAsia="Times New Roman" w:hAnsi="Times New Roman" w:cs="Times New Roman"/>
          <w:sz w:val="24"/>
          <w:szCs w:val="24"/>
        </w:rPr>
      </w:pPr>
    </w:p>
    <w:p w14:paraId="67F332DA" w14:textId="77777777" w:rsidR="00CF5914" w:rsidRPr="00CF5914" w:rsidRDefault="00CF5914" w:rsidP="00CF5914">
      <w:pPr>
        <w:spacing w:line="240" w:lineRule="auto"/>
        <w:jc w:val="center"/>
        <w:rPr>
          <w:rFonts w:ascii="Times New Roman" w:eastAsia="Times New Roman" w:hAnsi="Times New Roman" w:cs="Times New Roman"/>
          <w:sz w:val="24"/>
          <w:szCs w:val="24"/>
        </w:rPr>
      </w:pPr>
      <w:r w:rsidRPr="00CF5914">
        <w:rPr>
          <w:rFonts w:ascii="Times New Roman" w:eastAsia="Times New Roman" w:hAnsi="Times New Roman" w:cs="Times New Roman"/>
          <w:b/>
          <w:bCs/>
          <w:color w:val="000000"/>
          <w:sz w:val="24"/>
          <w:szCs w:val="24"/>
        </w:rPr>
        <w:t>Introduction</w:t>
      </w:r>
    </w:p>
    <w:p w14:paraId="441BB956" w14:textId="587E3D43" w:rsidR="00A63E46" w:rsidRDefault="00CF5914" w:rsidP="00CF5914">
      <w:pPr>
        <w:rPr>
          <w:rFonts w:ascii="Times New Roman" w:hAnsi="Times New Roman" w:cs="Times New Roman"/>
          <w:color w:val="000000"/>
          <w:sz w:val="24"/>
          <w:szCs w:val="24"/>
        </w:rPr>
      </w:pPr>
      <w:r>
        <w:tab/>
      </w:r>
      <w:r w:rsidRPr="00CF5914">
        <w:rPr>
          <w:rFonts w:ascii="Times New Roman" w:hAnsi="Times New Roman" w:cs="Times New Roman"/>
          <w:color w:val="000000"/>
          <w:sz w:val="24"/>
          <w:szCs w:val="24"/>
        </w:rPr>
        <w:t>For the week ending</w:t>
      </w:r>
      <w:r w:rsidR="00BA4FFA">
        <w:rPr>
          <w:rFonts w:ascii="Times New Roman" w:hAnsi="Times New Roman" w:cs="Times New Roman"/>
          <w:color w:val="000000"/>
          <w:sz w:val="24"/>
          <w:szCs w:val="24"/>
        </w:rPr>
        <w:t xml:space="preserve"> February </w:t>
      </w:r>
      <w:r w:rsidR="008C296C">
        <w:rPr>
          <w:rFonts w:ascii="Times New Roman" w:hAnsi="Times New Roman" w:cs="Times New Roman"/>
          <w:color w:val="000000"/>
          <w:sz w:val="24"/>
          <w:szCs w:val="24"/>
        </w:rPr>
        <w:t>25</w:t>
      </w:r>
      <w:r w:rsidR="00BA4FFA">
        <w:rPr>
          <w:rFonts w:ascii="Times New Roman" w:hAnsi="Times New Roman" w:cs="Times New Roman"/>
          <w:color w:val="000000"/>
          <w:sz w:val="24"/>
          <w:szCs w:val="24"/>
        </w:rPr>
        <w:t xml:space="preserve">, 2022, </w:t>
      </w:r>
      <w:r w:rsidR="00BA4FFA" w:rsidRPr="00BA4FFA">
        <w:rPr>
          <w:rFonts w:ascii="Times New Roman" w:hAnsi="Times New Roman" w:cs="Times New Roman"/>
          <w:color w:val="000000"/>
          <w:sz w:val="24"/>
          <w:szCs w:val="24"/>
        </w:rPr>
        <w:t>the Husson Stock Index (HSI) finished the week at</w:t>
      </w:r>
      <w:r w:rsidR="00EF0E3E">
        <w:rPr>
          <w:rFonts w:ascii="Times New Roman" w:hAnsi="Times New Roman" w:cs="Times New Roman"/>
          <w:color w:val="000000"/>
          <w:sz w:val="24"/>
          <w:szCs w:val="24"/>
        </w:rPr>
        <w:t xml:space="preserve"> 22</w:t>
      </w:r>
      <w:r w:rsidR="008C296C">
        <w:rPr>
          <w:rFonts w:ascii="Times New Roman" w:hAnsi="Times New Roman" w:cs="Times New Roman"/>
          <w:color w:val="000000"/>
          <w:sz w:val="24"/>
          <w:szCs w:val="24"/>
        </w:rPr>
        <w:t>5.91</w:t>
      </w:r>
      <w:r w:rsidR="00EF0E3E">
        <w:rPr>
          <w:rFonts w:ascii="Times New Roman" w:hAnsi="Times New Roman" w:cs="Times New Roman"/>
          <w:color w:val="000000"/>
          <w:sz w:val="24"/>
          <w:szCs w:val="24"/>
        </w:rPr>
        <w:t xml:space="preserve">. This is a </w:t>
      </w:r>
      <w:r w:rsidR="008C296C">
        <w:rPr>
          <w:rFonts w:ascii="Times New Roman" w:hAnsi="Times New Roman" w:cs="Times New Roman"/>
          <w:color w:val="000000"/>
          <w:sz w:val="24"/>
          <w:szCs w:val="24"/>
        </w:rPr>
        <w:t>0.55</w:t>
      </w:r>
      <w:r w:rsidR="00D42B60">
        <w:rPr>
          <w:rFonts w:ascii="Times New Roman" w:hAnsi="Times New Roman" w:cs="Times New Roman"/>
          <w:color w:val="000000"/>
          <w:sz w:val="24"/>
          <w:szCs w:val="24"/>
        </w:rPr>
        <w:t xml:space="preserve">% increase from last week </w:t>
      </w:r>
      <w:r w:rsidR="00CC636D">
        <w:rPr>
          <w:rFonts w:ascii="Times New Roman" w:hAnsi="Times New Roman" w:cs="Times New Roman"/>
          <w:color w:val="000000"/>
          <w:sz w:val="24"/>
          <w:szCs w:val="24"/>
        </w:rPr>
        <w:t xml:space="preserve">when </w:t>
      </w:r>
      <w:r w:rsidR="00B102B0">
        <w:rPr>
          <w:rFonts w:ascii="Times New Roman" w:hAnsi="Times New Roman" w:cs="Times New Roman"/>
          <w:color w:val="000000"/>
          <w:sz w:val="24"/>
          <w:szCs w:val="24"/>
        </w:rPr>
        <w:t xml:space="preserve">it </w:t>
      </w:r>
      <w:r w:rsidR="00D42B60">
        <w:rPr>
          <w:rFonts w:ascii="Times New Roman" w:hAnsi="Times New Roman" w:cs="Times New Roman"/>
          <w:color w:val="000000"/>
          <w:sz w:val="24"/>
          <w:szCs w:val="24"/>
        </w:rPr>
        <w:t>end</w:t>
      </w:r>
      <w:r w:rsidR="00B102B0">
        <w:rPr>
          <w:rFonts w:ascii="Times New Roman" w:hAnsi="Times New Roman" w:cs="Times New Roman"/>
          <w:color w:val="000000"/>
          <w:sz w:val="24"/>
          <w:szCs w:val="24"/>
        </w:rPr>
        <w:t>ed</w:t>
      </w:r>
      <w:r w:rsidR="00D42B60">
        <w:rPr>
          <w:rFonts w:ascii="Times New Roman" w:hAnsi="Times New Roman" w:cs="Times New Roman"/>
          <w:color w:val="000000"/>
          <w:sz w:val="24"/>
          <w:szCs w:val="24"/>
        </w:rPr>
        <w:t xml:space="preserve"> at 22</w:t>
      </w:r>
      <w:r w:rsidR="008C296C">
        <w:rPr>
          <w:rFonts w:ascii="Times New Roman" w:hAnsi="Times New Roman" w:cs="Times New Roman"/>
          <w:color w:val="000000"/>
          <w:sz w:val="24"/>
          <w:szCs w:val="24"/>
        </w:rPr>
        <w:t>4.66</w:t>
      </w:r>
      <w:r w:rsidR="00D42B60" w:rsidRPr="00D42B60">
        <w:rPr>
          <w:rFonts w:ascii="Times New Roman" w:hAnsi="Times New Roman" w:cs="Times New Roman"/>
          <w:color w:val="000000"/>
          <w:sz w:val="24"/>
          <w:szCs w:val="24"/>
        </w:rPr>
        <w:t>.  In comparison to the HSI, the S&amp;P 500 finished the week at</w:t>
      </w:r>
      <w:r w:rsidR="00D42B60">
        <w:rPr>
          <w:rFonts w:ascii="Times New Roman" w:hAnsi="Times New Roman" w:cs="Times New Roman"/>
          <w:color w:val="000000"/>
          <w:sz w:val="24"/>
          <w:szCs w:val="24"/>
        </w:rPr>
        <w:t xml:space="preserve"> 4</w:t>
      </w:r>
      <w:r w:rsidR="00B102B0">
        <w:rPr>
          <w:rFonts w:ascii="Times New Roman" w:hAnsi="Times New Roman" w:cs="Times New Roman"/>
          <w:color w:val="000000"/>
          <w:sz w:val="24"/>
          <w:szCs w:val="24"/>
        </w:rPr>
        <w:t>,</w:t>
      </w:r>
      <w:r w:rsidR="008C296C">
        <w:rPr>
          <w:rFonts w:ascii="Times New Roman" w:hAnsi="Times New Roman" w:cs="Times New Roman"/>
          <w:color w:val="000000"/>
          <w:sz w:val="24"/>
          <w:szCs w:val="24"/>
        </w:rPr>
        <w:t>384.55</w:t>
      </w:r>
      <w:r w:rsidR="00D42B60">
        <w:rPr>
          <w:rFonts w:ascii="Times New Roman" w:hAnsi="Times New Roman" w:cs="Times New Roman"/>
          <w:color w:val="000000"/>
          <w:sz w:val="24"/>
          <w:szCs w:val="24"/>
        </w:rPr>
        <w:t xml:space="preserve">. This is an increase of </w:t>
      </w:r>
      <w:r w:rsidR="008C296C">
        <w:rPr>
          <w:rFonts w:ascii="Times New Roman" w:hAnsi="Times New Roman" w:cs="Times New Roman"/>
          <w:color w:val="000000"/>
          <w:sz w:val="24"/>
          <w:szCs w:val="24"/>
        </w:rPr>
        <w:t>0.82</w:t>
      </w:r>
      <w:r w:rsidR="00FE7B62">
        <w:rPr>
          <w:rFonts w:ascii="Times New Roman" w:hAnsi="Times New Roman" w:cs="Times New Roman"/>
          <w:color w:val="000000"/>
          <w:sz w:val="24"/>
          <w:szCs w:val="24"/>
        </w:rPr>
        <w:t>% from last week when it closed at 4,</w:t>
      </w:r>
      <w:r w:rsidR="008C296C">
        <w:rPr>
          <w:rFonts w:ascii="Times New Roman" w:hAnsi="Times New Roman" w:cs="Times New Roman"/>
          <w:color w:val="000000"/>
          <w:sz w:val="24"/>
          <w:szCs w:val="24"/>
        </w:rPr>
        <w:t>348.87</w:t>
      </w:r>
      <w:r w:rsidR="00FE7B62">
        <w:rPr>
          <w:rFonts w:ascii="Times New Roman" w:hAnsi="Times New Roman" w:cs="Times New Roman"/>
          <w:color w:val="000000"/>
          <w:sz w:val="24"/>
          <w:szCs w:val="24"/>
        </w:rPr>
        <w:t xml:space="preserve">. </w:t>
      </w:r>
      <w:r w:rsidR="00FE7B62">
        <w:rPr>
          <w:color w:val="000000"/>
        </w:rPr>
        <w:t> </w:t>
      </w:r>
      <w:r w:rsidR="00FE7B62" w:rsidRPr="00166014">
        <w:rPr>
          <w:rFonts w:ascii="Times New Roman" w:hAnsi="Times New Roman" w:cs="Times New Roman"/>
          <w:color w:val="000000"/>
          <w:sz w:val="24"/>
          <w:szCs w:val="24"/>
        </w:rPr>
        <w:t>Comparing the HSI and S&amp;P 500 year to date, the HSI is</w:t>
      </w:r>
      <w:r w:rsidR="00166014">
        <w:rPr>
          <w:rFonts w:ascii="Times New Roman" w:hAnsi="Times New Roman" w:cs="Times New Roman"/>
          <w:color w:val="000000"/>
          <w:sz w:val="24"/>
          <w:szCs w:val="24"/>
        </w:rPr>
        <w:t xml:space="preserve"> down </w:t>
      </w:r>
      <w:r w:rsidR="008C296C">
        <w:rPr>
          <w:rFonts w:ascii="Times New Roman" w:hAnsi="Times New Roman" w:cs="Times New Roman"/>
          <w:color w:val="000000"/>
          <w:sz w:val="24"/>
          <w:szCs w:val="24"/>
        </w:rPr>
        <w:t>7.44</w:t>
      </w:r>
      <w:r w:rsidR="00166014">
        <w:rPr>
          <w:rFonts w:ascii="Times New Roman" w:hAnsi="Times New Roman" w:cs="Times New Roman"/>
          <w:color w:val="000000"/>
          <w:sz w:val="24"/>
          <w:szCs w:val="24"/>
        </w:rPr>
        <w:t>%</w:t>
      </w:r>
      <w:r w:rsidR="0026609B">
        <w:rPr>
          <w:rFonts w:ascii="Times New Roman" w:hAnsi="Times New Roman" w:cs="Times New Roman"/>
          <w:color w:val="000000"/>
          <w:sz w:val="24"/>
          <w:szCs w:val="24"/>
        </w:rPr>
        <w:t>. The S&amp;P 500 is down</w:t>
      </w:r>
      <w:r w:rsidR="0034285A">
        <w:rPr>
          <w:rFonts w:ascii="Times New Roman" w:hAnsi="Times New Roman" w:cs="Times New Roman"/>
          <w:color w:val="000000"/>
          <w:sz w:val="24"/>
          <w:szCs w:val="24"/>
        </w:rPr>
        <w:t xml:space="preserve"> </w:t>
      </w:r>
      <w:r w:rsidR="008C296C">
        <w:rPr>
          <w:rFonts w:ascii="Times New Roman" w:hAnsi="Times New Roman" w:cs="Times New Roman"/>
          <w:color w:val="000000"/>
          <w:sz w:val="24"/>
          <w:szCs w:val="24"/>
        </w:rPr>
        <w:t>8.00</w:t>
      </w:r>
      <w:r w:rsidR="0034285A">
        <w:rPr>
          <w:rFonts w:ascii="Times New Roman" w:hAnsi="Times New Roman" w:cs="Times New Roman"/>
          <w:color w:val="000000"/>
          <w:sz w:val="24"/>
          <w:szCs w:val="24"/>
        </w:rPr>
        <w:t>% overall.</w:t>
      </w:r>
    </w:p>
    <w:p w14:paraId="75532687" w14:textId="24B49F09" w:rsidR="008C296C" w:rsidRDefault="008C296C" w:rsidP="00CF591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The largest percentage changes for the week were: The Home Depot, Inc. (NYSE: HD) down 8.71%, IDEXX Laboratories, Inc. (IDXX: NASDAQ) up 6.74%, </w:t>
      </w:r>
      <w:r w:rsidR="003A35B3">
        <w:rPr>
          <w:rFonts w:ascii="Times New Roman" w:hAnsi="Times New Roman" w:cs="Times New Roman"/>
          <w:color w:val="000000"/>
          <w:sz w:val="24"/>
          <w:szCs w:val="24"/>
        </w:rPr>
        <w:t>Rite Aid Corporation (RAD: NYSE) down 6.72% and Penn National Gaming, Inc. (PENN: NASDAQ) up 6.28%.</w:t>
      </w:r>
    </w:p>
    <w:p w14:paraId="243F6A79" w14:textId="77777777" w:rsidR="00CC636D" w:rsidRDefault="00CC636D" w:rsidP="00D30ED7">
      <w:pPr>
        <w:pStyle w:val="NormalWeb"/>
        <w:spacing w:before="0" w:beforeAutospacing="0" w:after="160" w:afterAutospacing="0"/>
        <w:jc w:val="center"/>
        <w:rPr>
          <w:b/>
          <w:bCs/>
          <w:color w:val="000000"/>
          <w:shd w:val="clear" w:color="auto" w:fill="FFFFFF"/>
        </w:rPr>
      </w:pPr>
    </w:p>
    <w:p w14:paraId="7A0090F0" w14:textId="213909F3" w:rsidR="00D30ED7" w:rsidRDefault="00D30ED7" w:rsidP="00D30ED7">
      <w:pPr>
        <w:pStyle w:val="NormalWeb"/>
        <w:spacing w:before="0" w:beforeAutospacing="0" w:after="160" w:afterAutospacing="0"/>
        <w:jc w:val="center"/>
      </w:pPr>
      <w:r>
        <w:rPr>
          <w:b/>
          <w:bCs/>
          <w:color w:val="000000"/>
          <w:shd w:val="clear" w:color="auto" w:fill="FFFFFF"/>
        </w:rPr>
        <w:t>Conclusion</w:t>
      </w:r>
    </w:p>
    <w:p w14:paraId="02C5449F" w14:textId="72FF5334" w:rsidR="00D30ED7" w:rsidRDefault="00D30ED7" w:rsidP="00D30ED7">
      <w:pPr>
        <w:pStyle w:val="NormalWeb"/>
        <w:spacing w:before="0" w:beforeAutospacing="0" w:after="160" w:afterAutospacing="0"/>
        <w:ind w:firstLine="720"/>
        <w:rPr>
          <w:color w:val="000000"/>
        </w:rPr>
      </w:pPr>
      <w:r>
        <w:rPr>
          <w:color w:val="000000"/>
        </w:rPr>
        <w:t>The HSI was developed by Marie Kenney, while a student at Husson University, in consultation with Associate Professor J. Douglas Wellington. The HSI tracks and analyzes the stocks of 28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7CF11BC3" w14:textId="77777777" w:rsidR="00E97756" w:rsidRDefault="00E97756" w:rsidP="00D30ED7">
      <w:pPr>
        <w:pStyle w:val="NormalWeb"/>
        <w:spacing w:before="0" w:beforeAutospacing="0" w:after="160" w:afterAutospacing="0"/>
        <w:ind w:firstLine="720"/>
      </w:pPr>
    </w:p>
    <w:p w14:paraId="4C97F2E2" w14:textId="77777777" w:rsidR="00D30ED7" w:rsidRPr="00D30ED7" w:rsidRDefault="00D30ED7" w:rsidP="00D30ED7">
      <w:pPr>
        <w:spacing w:line="240" w:lineRule="auto"/>
        <w:ind w:left="-567" w:hanging="567"/>
        <w:jc w:val="center"/>
        <w:rPr>
          <w:rFonts w:ascii="Times New Roman" w:eastAsia="Times New Roman" w:hAnsi="Times New Roman" w:cs="Times New Roman"/>
          <w:sz w:val="24"/>
          <w:szCs w:val="24"/>
        </w:rPr>
      </w:pPr>
      <w:r w:rsidRPr="00D30ED7">
        <w:rPr>
          <w:rFonts w:ascii="Times New Roman" w:eastAsia="Times New Roman" w:hAnsi="Times New Roman" w:cs="Times New Roman"/>
          <w:b/>
          <w:bCs/>
          <w:color w:val="000000"/>
          <w:sz w:val="24"/>
          <w:szCs w:val="24"/>
        </w:rPr>
        <w:t>Composition of the Husson Stock Index (HSI)</w:t>
      </w:r>
    </w:p>
    <w:tbl>
      <w:tblPr>
        <w:tblW w:w="0" w:type="auto"/>
        <w:jc w:val="center"/>
        <w:tblCellMar>
          <w:top w:w="15" w:type="dxa"/>
          <w:left w:w="15" w:type="dxa"/>
          <w:bottom w:w="15" w:type="dxa"/>
          <w:right w:w="15" w:type="dxa"/>
        </w:tblCellMar>
        <w:tblLook w:val="04A0" w:firstRow="1" w:lastRow="0" w:firstColumn="1" w:lastColumn="0" w:noHBand="0" w:noVBand="1"/>
      </w:tblPr>
      <w:tblGrid>
        <w:gridCol w:w="2465"/>
        <w:gridCol w:w="3206"/>
        <w:gridCol w:w="1281"/>
        <w:gridCol w:w="2388"/>
      </w:tblGrid>
      <w:tr w:rsidR="00D30ED7" w:rsidRPr="00D30ED7" w14:paraId="02DD317E" w14:textId="77777777" w:rsidTr="00D30ED7">
        <w:trPr>
          <w:trHeight w:val="962"/>
          <w:jc w:val="center"/>
        </w:trPr>
        <w:tc>
          <w:tcPr>
            <w:tcW w:w="0" w:type="auto"/>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C4DB32C" w14:textId="77777777" w:rsidR="00D30ED7" w:rsidRPr="00D30ED7" w:rsidRDefault="00D30ED7" w:rsidP="00D30ED7">
            <w:pPr>
              <w:spacing w:before="40" w:after="60" w:line="480" w:lineRule="auto"/>
              <w:jc w:val="center"/>
              <w:rPr>
                <w:rFonts w:ascii="Times New Roman" w:eastAsia="Times New Roman" w:hAnsi="Times New Roman" w:cs="Times New Roman"/>
                <w:sz w:val="24"/>
                <w:szCs w:val="24"/>
              </w:rPr>
            </w:pPr>
            <w:r w:rsidRPr="00D30ED7">
              <w:rPr>
                <w:rFonts w:ascii="Times New Roman" w:eastAsia="Times New Roman" w:hAnsi="Times New Roman" w:cs="Times New Roman"/>
                <w:b/>
                <w:bCs/>
                <w:color w:val="000000"/>
              </w:rPr>
              <w:t>Ticker Symbol: Exchange</w:t>
            </w:r>
          </w:p>
        </w:tc>
        <w:tc>
          <w:tcPr>
            <w:tcW w:w="0" w:type="auto"/>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4BDF8E7A" w14:textId="77777777" w:rsidR="00D30ED7" w:rsidRPr="00D30ED7" w:rsidRDefault="00D30ED7" w:rsidP="00D30ED7">
            <w:pPr>
              <w:spacing w:after="0" w:line="240" w:lineRule="auto"/>
              <w:rPr>
                <w:rFonts w:ascii="Times New Roman" w:eastAsia="Times New Roman" w:hAnsi="Times New Roman" w:cs="Times New Roman"/>
                <w:sz w:val="24"/>
                <w:szCs w:val="24"/>
              </w:rPr>
            </w:pPr>
          </w:p>
          <w:p w14:paraId="5A69C2F3" w14:textId="77777777" w:rsidR="00D30ED7" w:rsidRPr="00D30ED7" w:rsidRDefault="00D30ED7" w:rsidP="00D30ED7">
            <w:pPr>
              <w:spacing w:before="220" w:after="200" w:line="480" w:lineRule="auto"/>
              <w:jc w:val="center"/>
              <w:rPr>
                <w:rFonts w:ascii="Times New Roman" w:eastAsia="Times New Roman" w:hAnsi="Times New Roman" w:cs="Times New Roman"/>
                <w:sz w:val="24"/>
                <w:szCs w:val="24"/>
              </w:rPr>
            </w:pPr>
            <w:r w:rsidRPr="00D30ED7">
              <w:rPr>
                <w:rFonts w:ascii="Times New Roman" w:eastAsia="Times New Roman" w:hAnsi="Times New Roman" w:cs="Times New Roman"/>
                <w:b/>
                <w:bCs/>
                <w:color w:val="000000"/>
              </w:rPr>
              <w:t>Stock</w:t>
            </w:r>
          </w:p>
        </w:tc>
        <w:tc>
          <w:tcPr>
            <w:tcW w:w="0" w:type="auto"/>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668BBF2" w14:textId="77777777" w:rsidR="00D30ED7" w:rsidRPr="00D30ED7" w:rsidRDefault="00D30ED7" w:rsidP="00D30ED7">
            <w:pPr>
              <w:spacing w:before="40" w:after="60" w:line="480" w:lineRule="auto"/>
              <w:jc w:val="center"/>
              <w:rPr>
                <w:rFonts w:ascii="Times New Roman" w:eastAsia="Times New Roman" w:hAnsi="Times New Roman" w:cs="Times New Roman"/>
                <w:sz w:val="24"/>
                <w:szCs w:val="24"/>
              </w:rPr>
            </w:pPr>
            <w:r w:rsidRPr="00D30ED7">
              <w:rPr>
                <w:rFonts w:ascii="Times New Roman" w:eastAsia="Times New Roman" w:hAnsi="Times New Roman" w:cs="Times New Roman"/>
                <w:b/>
                <w:bCs/>
                <w:color w:val="000000"/>
              </w:rPr>
              <w:t>Maine</w:t>
            </w:r>
          </w:p>
          <w:p w14:paraId="1AFEFA53" w14:textId="77777777" w:rsidR="00D30ED7" w:rsidRPr="00D30ED7" w:rsidRDefault="00D30ED7" w:rsidP="00D30ED7">
            <w:pPr>
              <w:spacing w:before="40" w:after="60" w:line="480" w:lineRule="auto"/>
              <w:jc w:val="center"/>
              <w:rPr>
                <w:rFonts w:ascii="Times New Roman" w:eastAsia="Times New Roman" w:hAnsi="Times New Roman" w:cs="Times New Roman"/>
                <w:sz w:val="24"/>
                <w:szCs w:val="24"/>
              </w:rPr>
            </w:pPr>
            <w:r w:rsidRPr="00D30ED7">
              <w:rPr>
                <w:rFonts w:ascii="Times New Roman" w:eastAsia="Times New Roman" w:hAnsi="Times New Roman" w:cs="Times New Roman"/>
                <w:b/>
                <w:bCs/>
                <w:color w:val="000000"/>
              </w:rPr>
              <w:t>Affiliation</w:t>
            </w:r>
          </w:p>
        </w:tc>
        <w:tc>
          <w:tcPr>
            <w:tcW w:w="0" w:type="auto"/>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42D5F999" w14:textId="77777777" w:rsidR="00D30ED7" w:rsidRPr="00D30ED7" w:rsidRDefault="00D30ED7" w:rsidP="00D30ED7">
            <w:pPr>
              <w:spacing w:after="0" w:line="240" w:lineRule="auto"/>
              <w:rPr>
                <w:rFonts w:ascii="Times New Roman" w:eastAsia="Times New Roman" w:hAnsi="Times New Roman" w:cs="Times New Roman"/>
                <w:sz w:val="24"/>
                <w:szCs w:val="24"/>
              </w:rPr>
            </w:pPr>
          </w:p>
          <w:p w14:paraId="25D54C4F" w14:textId="77777777" w:rsidR="00D30ED7" w:rsidRPr="00D30ED7" w:rsidRDefault="00D30ED7" w:rsidP="00D30ED7">
            <w:pPr>
              <w:spacing w:before="220" w:after="200" w:line="480" w:lineRule="auto"/>
              <w:jc w:val="center"/>
              <w:rPr>
                <w:rFonts w:ascii="Times New Roman" w:eastAsia="Times New Roman" w:hAnsi="Times New Roman" w:cs="Times New Roman"/>
                <w:sz w:val="24"/>
                <w:szCs w:val="24"/>
              </w:rPr>
            </w:pPr>
            <w:r w:rsidRPr="00D30ED7">
              <w:rPr>
                <w:rFonts w:ascii="Times New Roman" w:eastAsia="Times New Roman" w:hAnsi="Times New Roman" w:cs="Times New Roman"/>
                <w:b/>
                <w:bCs/>
                <w:color w:val="000000"/>
              </w:rPr>
              <w:t>Sector</w:t>
            </w:r>
          </w:p>
        </w:tc>
      </w:tr>
      <w:tr w:rsidR="00D30ED7" w:rsidRPr="00D30ED7" w14:paraId="2CC035DD"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C06A7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AGR: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C234B3"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Avangrid,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6C882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0F552"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Utilities</w:t>
            </w:r>
          </w:p>
        </w:tc>
      </w:tr>
      <w:tr w:rsidR="00D30ED7" w:rsidRPr="00D30ED7" w14:paraId="3F130E0E"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DF287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BAC: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212F01"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Bank of America Corporation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153345"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5CCC35"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Financials</w:t>
            </w:r>
          </w:p>
        </w:tc>
      </w:tr>
      <w:tr w:rsidR="00D30ED7" w:rsidRPr="00D30ED7" w14:paraId="643A44F1"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0F123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lastRenderedPageBreak/>
              <w:t>BHB: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23AADBC"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Bar Harbor Bank</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7D26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Maine-based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BF695F"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Financials</w:t>
            </w:r>
          </w:p>
        </w:tc>
      </w:tr>
      <w:tr w:rsidR="00D30ED7" w:rsidRPr="00D30ED7" w14:paraId="4F287359"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73ACD1"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CAC: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2B98A8B"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Camden National Corporation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04CE51"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Maine-based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6BA868"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Financials</w:t>
            </w:r>
          </w:p>
        </w:tc>
      </w:tr>
      <w:tr w:rsidR="00D30ED7" w:rsidRPr="00D30ED7" w14:paraId="6BF89189"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DE07C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CHTR: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DE47F3"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Charter Communications,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7AEE26"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0EFC79"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Communications Services</w:t>
            </w:r>
          </w:p>
        </w:tc>
      </w:tr>
      <w:tr w:rsidR="00D30ED7" w:rsidRPr="00D30ED7" w14:paraId="32C176B4" w14:textId="77777777" w:rsidTr="00D30ED7">
        <w:trPr>
          <w:trHeight w:val="95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9F41DF8"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CL: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8DD4"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Colgate-Palmolive Company</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3FCF2"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Maine-based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0B9E3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Consumer Staples</w:t>
            </w:r>
          </w:p>
        </w:tc>
      </w:tr>
      <w:tr w:rsidR="00D30ED7" w:rsidRPr="00D30ED7" w14:paraId="6059A314" w14:textId="77777777" w:rsidTr="00D30ED7">
        <w:trPr>
          <w:trHeight w:val="106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F39F3F"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CVET:</w:t>
            </w:r>
          </w:p>
          <w:p w14:paraId="17311525"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104FD70"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proofErr w:type="spellStart"/>
            <w:r w:rsidRPr="00D30ED7">
              <w:rPr>
                <w:rFonts w:ascii="Times New Roman" w:eastAsia="Times New Roman" w:hAnsi="Times New Roman" w:cs="Times New Roman"/>
                <w:color w:val="000000"/>
              </w:rPr>
              <w:t>Covetrus</w:t>
            </w:r>
            <w:proofErr w:type="spellEnd"/>
            <w:r w:rsidRPr="00D30ED7">
              <w:rPr>
                <w:rFonts w:ascii="Times New Roman" w:eastAsia="Times New Roman" w:hAnsi="Times New Roman" w:cs="Times New Roman"/>
                <w:color w:val="000000"/>
              </w:rPr>
              <w:t>,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B991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Maine-based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ACD44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Health Care</w:t>
            </w:r>
          </w:p>
        </w:tc>
      </w:tr>
      <w:tr w:rsidR="00D30ED7" w:rsidRPr="00D30ED7" w14:paraId="58F83A4C" w14:textId="77777777" w:rsidTr="00D30ED7">
        <w:trPr>
          <w:trHeight w:val="965"/>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D22216"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DRI: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28E71"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Darden Restaurants,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CF66D4"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A8D4CB"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 xml:space="preserve">Consumer </w:t>
            </w:r>
            <w:proofErr w:type="spellStart"/>
            <w:r w:rsidRPr="00D30ED7">
              <w:rPr>
                <w:rFonts w:ascii="Times New Roman" w:eastAsia="Times New Roman" w:hAnsi="Times New Roman" w:cs="Times New Roman"/>
                <w:color w:val="000000"/>
              </w:rPr>
              <w:t>Discretionaries</w:t>
            </w:r>
            <w:proofErr w:type="spellEnd"/>
          </w:p>
        </w:tc>
      </w:tr>
      <w:tr w:rsidR="00D30ED7" w:rsidRPr="00D30ED7" w14:paraId="79B8EBF4"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E16B8C"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FNLC: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E7AFF3"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The First Bancorp,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55F22B"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Maine-based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381CE2"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Financials</w:t>
            </w:r>
          </w:p>
        </w:tc>
      </w:tr>
      <w:tr w:rsidR="00D30ED7" w:rsidRPr="00D30ED7" w14:paraId="4705ED0C" w14:textId="77777777" w:rsidTr="00D30ED7">
        <w:trPr>
          <w:trHeight w:val="965"/>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40F889"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GD: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8B743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General Dynamics Corporation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F630A9"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B56C3B"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Industrials</w:t>
            </w:r>
          </w:p>
        </w:tc>
      </w:tr>
      <w:tr w:rsidR="00D30ED7" w:rsidRPr="00D30ED7" w14:paraId="2A793E17" w14:textId="77777777" w:rsidTr="00D30ED7">
        <w:trPr>
          <w:trHeight w:val="965"/>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63C87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HLT: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0F492A"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Hilton Worldwide Holdings,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769D5C"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7FA8B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 xml:space="preserve">Consumer </w:t>
            </w:r>
            <w:proofErr w:type="spellStart"/>
            <w:r w:rsidRPr="00D30ED7">
              <w:rPr>
                <w:rFonts w:ascii="Times New Roman" w:eastAsia="Times New Roman" w:hAnsi="Times New Roman" w:cs="Times New Roman"/>
                <w:color w:val="000000"/>
              </w:rPr>
              <w:t>Discretionaries</w:t>
            </w:r>
            <w:proofErr w:type="spellEnd"/>
          </w:p>
        </w:tc>
      </w:tr>
      <w:tr w:rsidR="00D30ED7" w:rsidRPr="00D30ED7" w14:paraId="14410388" w14:textId="77777777" w:rsidTr="00D30ED7">
        <w:trPr>
          <w:trHeight w:val="965"/>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4FD39F"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lastRenderedPageBreak/>
              <w:t>HD: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763760"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The Home Depot,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375C0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D35A6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 xml:space="preserve">Consumer </w:t>
            </w:r>
            <w:proofErr w:type="spellStart"/>
            <w:r w:rsidRPr="00D30ED7">
              <w:rPr>
                <w:rFonts w:ascii="Times New Roman" w:eastAsia="Times New Roman" w:hAnsi="Times New Roman" w:cs="Times New Roman"/>
                <w:color w:val="000000"/>
              </w:rPr>
              <w:t>Discretionaries</w:t>
            </w:r>
            <w:proofErr w:type="spellEnd"/>
          </w:p>
        </w:tc>
      </w:tr>
      <w:tr w:rsidR="00D30ED7" w:rsidRPr="00D30ED7" w14:paraId="1ADBD420"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313C85"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ICCC: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EB7211"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proofErr w:type="spellStart"/>
            <w:r w:rsidRPr="00D30ED7">
              <w:rPr>
                <w:rFonts w:ascii="Times New Roman" w:eastAsia="Times New Roman" w:hAnsi="Times New Roman" w:cs="Times New Roman"/>
                <w:color w:val="000000"/>
              </w:rPr>
              <w:t>ImmuCell</w:t>
            </w:r>
            <w:proofErr w:type="spellEnd"/>
            <w:r w:rsidRPr="00D30ED7">
              <w:rPr>
                <w:rFonts w:ascii="Times New Roman" w:eastAsia="Times New Roman" w:hAnsi="Times New Roman" w:cs="Times New Roman"/>
                <w:color w:val="000000"/>
              </w:rPr>
              <w:t xml:space="preserve"> Corporation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83AF0C"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Maine-based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DF340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Health Care</w:t>
            </w:r>
          </w:p>
        </w:tc>
      </w:tr>
      <w:tr w:rsidR="00D30ED7" w:rsidRPr="00D30ED7" w14:paraId="5EA11AF0"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659288"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IDXX: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3737B"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IDEXX Laboratories,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61E3C4"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Maine-based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A6BA4E2"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Health Care</w:t>
            </w:r>
          </w:p>
        </w:tc>
      </w:tr>
      <w:tr w:rsidR="00D30ED7" w:rsidRPr="00D30ED7" w14:paraId="4603524E"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9342C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LOW: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76959A"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Lowe's Companies,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561AB3"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4B1220"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 xml:space="preserve">Consumer </w:t>
            </w:r>
            <w:proofErr w:type="spellStart"/>
            <w:r w:rsidRPr="00D30ED7">
              <w:rPr>
                <w:rFonts w:ascii="Times New Roman" w:eastAsia="Times New Roman" w:hAnsi="Times New Roman" w:cs="Times New Roman"/>
                <w:color w:val="000000"/>
              </w:rPr>
              <w:t>Discretionaries</w:t>
            </w:r>
            <w:proofErr w:type="spellEnd"/>
          </w:p>
        </w:tc>
      </w:tr>
      <w:tr w:rsidR="00D30ED7" w:rsidRPr="00D30ED7" w14:paraId="00CBD1AC"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795DC5"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MCD: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30F0378"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McDonald's Corporation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04CF36"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8E226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 xml:space="preserve">Consumer </w:t>
            </w:r>
            <w:proofErr w:type="spellStart"/>
            <w:r w:rsidRPr="00D30ED7">
              <w:rPr>
                <w:rFonts w:ascii="Times New Roman" w:eastAsia="Times New Roman" w:hAnsi="Times New Roman" w:cs="Times New Roman"/>
                <w:color w:val="000000"/>
              </w:rPr>
              <w:t>Discretionaries</w:t>
            </w:r>
            <w:proofErr w:type="spellEnd"/>
          </w:p>
        </w:tc>
      </w:tr>
      <w:tr w:rsidR="00D30ED7" w:rsidRPr="00D30ED7" w14:paraId="33C72906"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3762C4"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NBN: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D4C449"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Northeast Bank</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7AE3A6"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Maine-based</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7C1F3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Financials</w:t>
            </w:r>
          </w:p>
        </w:tc>
      </w:tr>
      <w:tr w:rsidR="00D30ED7" w:rsidRPr="00D30ED7" w14:paraId="3D01E9D6"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7D980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PENN: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F38D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Penn National Gaming,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753FC9"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1D097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 xml:space="preserve">Consumer </w:t>
            </w:r>
            <w:proofErr w:type="spellStart"/>
            <w:r w:rsidRPr="00D30ED7">
              <w:rPr>
                <w:rFonts w:ascii="Times New Roman" w:eastAsia="Times New Roman" w:hAnsi="Times New Roman" w:cs="Times New Roman"/>
                <w:color w:val="000000"/>
              </w:rPr>
              <w:t>Discretionaries</w:t>
            </w:r>
            <w:proofErr w:type="spellEnd"/>
          </w:p>
        </w:tc>
      </w:tr>
      <w:tr w:rsidR="00D30ED7" w:rsidRPr="00D30ED7" w14:paraId="1EF05ECC"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74800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RAD: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603262"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Rite Aid Corporation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A79A90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5639B2"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Consumer Staples</w:t>
            </w:r>
          </w:p>
        </w:tc>
      </w:tr>
      <w:tr w:rsidR="00D30ED7" w:rsidRPr="00D30ED7" w14:paraId="618A8F1A"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7178C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proofErr w:type="gramStart"/>
            <w:r w:rsidRPr="00D30ED7">
              <w:rPr>
                <w:rFonts w:ascii="Times New Roman" w:eastAsia="Times New Roman" w:hAnsi="Times New Roman" w:cs="Times New Roman"/>
                <w:color w:val="000000"/>
              </w:rPr>
              <w:t>RTX:NYSE</w:t>
            </w:r>
            <w:proofErr w:type="gramEnd"/>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33146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Raytheon Technologies Corporation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4A29068"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8AA938"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Industrials</w:t>
            </w:r>
          </w:p>
        </w:tc>
      </w:tr>
      <w:tr w:rsidR="00D30ED7" w:rsidRPr="00D30ED7" w14:paraId="086F8098" w14:textId="77777777" w:rsidTr="00D30ED7">
        <w:trPr>
          <w:trHeight w:val="95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A0B668"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lastRenderedPageBreak/>
              <w:t>TD: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828513"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The Toronto-Dominion Bank</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382D2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29FA2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Financials</w:t>
            </w:r>
          </w:p>
        </w:tc>
      </w:tr>
      <w:tr w:rsidR="00D30ED7" w:rsidRPr="00D30ED7" w14:paraId="77CE5734"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A4FE9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TMUS: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C7C99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T-Mobile US,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8E4EF3"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777B9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Consumer Services</w:t>
            </w:r>
          </w:p>
        </w:tc>
      </w:tr>
      <w:tr w:rsidR="00D30ED7" w:rsidRPr="00D30ED7" w14:paraId="0B3F1DF6" w14:textId="77777777" w:rsidTr="00D30ED7">
        <w:trPr>
          <w:trHeight w:val="965"/>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F45B01"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UPS;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6540B9B"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United Parcel Service,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4E15C4"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BA605F3"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Industrials</w:t>
            </w:r>
          </w:p>
        </w:tc>
      </w:tr>
      <w:tr w:rsidR="00D30ED7" w:rsidRPr="00D30ED7" w14:paraId="71CB60BC"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F6D2250"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UNM: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CA1686"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Unum Group</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CF0D1D"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36E3BB"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Financials</w:t>
            </w:r>
          </w:p>
        </w:tc>
      </w:tr>
      <w:tr w:rsidR="00D30ED7" w:rsidRPr="00D30ED7" w14:paraId="6B55C524"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4B0A6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VLO: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3DADFD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Valero Energy Corporation</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CB284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D61E51"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Energy</w:t>
            </w:r>
          </w:p>
        </w:tc>
      </w:tr>
      <w:tr w:rsidR="00D30ED7" w:rsidRPr="00D30ED7" w14:paraId="5238B905"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478ED5E"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WMT: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37004C"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Walmart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33295"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86933"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Consumer Staples</w:t>
            </w:r>
          </w:p>
        </w:tc>
      </w:tr>
      <w:tr w:rsidR="00D30ED7" w:rsidRPr="00D30ED7" w14:paraId="371CA2F0"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1ED971"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WEX: NYSE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88C214"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WEX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8A6708"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9FA227"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Information Technology</w:t>
            </w:r>
          </w:p>
        </w:tc>
      </w:tr>
      <w:tr w:rsidR="00D30ED7" w:rsidRPr="00D30ED7" w14:paraId="15D6BB78" w14:textId="77777777" w:rsidTr="00D30ED7">
        <w:trPr>
          <w:trHeight w:val="980"/>
          <w:jc w:val="center"/>
        </w:trPr>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392E6"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WBA: NASDAQ</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766DB"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Walgreens Boots Alliance, Inc.</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41CF94"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Presence</w:t>
            </w:r>
          </w:p>
        </w:tc>
        <w:tc>
          <w:tcPr>
            <w:tcW w:w="0" w:type="auto"/>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C52986" w14:textId="77777777" w:rsidR="00D30ED7" w:rsidRPr="00D30ED7" w:rsidRDefault="00D30ED7" w:rsidP="00D30ED7">
            <w:pPr>
              <w:spacing w:before="80" w:after="80" w:line="480" w:lineRule="auto"/>
              <w:rPr>
                <w:rFonts w:ascii="Times New Roman" w:eastAsia="Times New Roman" w:hAnsi="Times New Roman" w:cs="Times New Roman"/>
                <w:sz w:val="24"/>
                <w:szCs w:val="24"/>
              </w:rPr>
            </w:pPr>
            <w:r w:rsidRPr="00D30ED7">
              <w:rPr>
                <w:rFonts w:ascii="Times New Roman" w:eastAsia="Times New Roman" w:hAnsi="Times New Roman" w:cs="Times New Roman"/>
                <w:color w:val="000000"/>
              </w:rPr>
              <w:t>Consumer Staples</w:t>
            </w:r>
          </w:p>
        </w:tc>
      </w:tr>
    </w:tbl>
    <w:p w14:paraId="2057C051" w14:textId="4B867562" w:rsidR="00227E6E" w:rsidRPr="001F456E" w:rsidRDefault="00227E6E" w:rsidP="00227E6E">
      <w:pPr>
        <w:rPr>
          <w:rFonts w:ascii="Times New Roman" w:hAnsi="Times New Roman" w:cs="Times New Roman"/>
          <w:sz w:val="24"/>
          <w:szCs w:val="24"/>
        </w:rPr>
      </w:pPr>
    </w:p>
    <w:sectPr w:rsidR="00227E6E" w:rsidRPr="001F4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4"/>
    <w:rsid w:val="0000273D"/>
    <w:rsid w:val="00077AE3"/>
    <w:rsid w:val="00094A5D"/>
    <w:rsid w:val="00096BFE"/>
    <w:rsid w:val="000A0ACB"/>
    <w:rsid w:val="000C50AE"/>
    <w:rsid w:val="00105DE2"/>
    <w:rsid w:val="00145CAD"/>
    <w:rsid w:val="00166014"/>
    <w:rsid w:val="0018627E"/>
    <w:rsid w:val="001F456E"/>
    <w:rsid w:val="00227E6E"/>
    <w:rsid w:val="0026609B"/>
    <w:rsid w:val="0026778C"/>
    <w:rsid w:val="0034285A"/>
    <w:rsid w:val="00372C22"/>
    <w:rsid w:val="003A1CE9"/>
    <w:rsid w:val="003A35B3"/>
    <w:rsid w:val="003A6BAC"/>
    <w:rsid w:val="00452A27"/>
    <w:rsid w:val="0047414C"/>
    <w:rsid w:val="00577FC5"/>
    <w:rsid w:val="005930AE"/>
    <w:rsid w:val="005B7CB0"/>
    <w:rsid w:val="006465D4"/>
    <w:rsid w:val="00751861"/>
    <w:rsid w:val="007A2D83"/>
    <w:rsid w:val="00886342"/>
    <w:rsid w:val="008C296C"/>
    <w:rsid w:val="008D3F42"/>
    <w:rsid w:val="009A0D10"/>
    <w:rsid w:val="00A63E46"/>
    <w:rsid w:val="00A808CC"/>
    <w:rsid w:val="00B102B0"/>
    <w:rsid w:val="00B64152"/>
    <w:rsid w:val="00B66E95"/>
    <w:rsid w:val="00BA4FFA"/>
    <w:rsid w:val="00CC636D"/>
    <w:rsid w:val="00CF5914"/>
    <w:rsid w:val="00D30ED7"/>
    <w:rsid w:val="00D42B60"/>
    <w:rsid w:val="00E97756"/>
    <w:rsid w:val="00EF0E3E"/>
    <w:rsid w:val="00F27E27"/>
    <w:rsid w:val="00FB4EA7"/>
    <w:rsid w:val="00FE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B3AA"/>
  <w15:chartTrackingRefBased/>
  <w15:docId w15:val="{F5CDBB42-86CC-41A9-AD06-F3AF0519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914"/>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102B0"/>
    <w:pPr>
      <w:spacing w:after="0" w:line="240" w:lineRule="auto"/>
    </w:pPr>
  </w:style>
  <w:style w:type="character" w:styleId="Hyperlink">
    <w:name w:val="Hyperlink"/>
    <w:basedOn w:val="DefaultParagraphFont"/>
    <w:uiPriority w:val="99"/>
    <w:semiHidden/>
    <w:unhideWhenUsed/>
    <w:rsid w:val="00CC636D"/>
    <w:rPr>
      <w:color w:val="0000FF"/>
      <w:u w:val="single"/>
    </w:rPr>
  </w:style>
  <w:style w:type="character" w:styleId="CommentReference">
    <w:name w:val="annotation reference"/>
    <w:basedOn w:val="DefaultParagraphFont"/>
    <w:uiPriority w:val="99"/>
    <w:semiHidden/>
    <w:unhideWhenUsed/>
    <w:rsid w:val="006465D4"/>
    <w:rPr>
      <w:sz w:val="16"/>
      <w:szCs w:val="16"/>
    </w:rPr>
  </w:style>
  <w:style w:type="paragraph" w:styleId="CommentText">
    <w:name w:val="annotation text"/>
    <w:basedOn w:val="Normal"/>
    <w:link w:val="CommentTextChar"/>
    <w:uiPriority w:val="99"/>
    <w:semiHidden/>
    <w:unhideWhenUsed/>
    <w:rsid w:val="006465D4"/>
    <w:pPr>
      <w:spacing w:line="240" w:lineRule="auto"/>
    </w:pPr>
    <w:rPr>
      <w:sz w:val="20"/>
      <w:szCs w:val="20"/>
    </w:rPr>
  </w:style>
  <w:style w:type="character" w:customStyle="1" w:styleId="CommentTextChar">
    <w:name w:val="Comment Text Char"/>
    <w:basedOn w:val="DefaultParagraphFont"/>
    <w:link w:val="CommentText"/>
    <w:uiPriority w:val="99"/>
    <w:semiHidden/>
    <w:rsid w:val="006465D4"/>
    <w:rPr>
      <w:sz w:val="20"/>
      <w:szCs w:val="20"/>
    </w:rPr>
  </w:style>
  <w:style w:type="paragraph" w:styleId="CommentSubject">
    <w:name w:val="annotation subject"/>
    <w:basedOn w:val="CommentText"/>
    <w:next w:val="CommentText"/>
    <w:link w:val="CommentSubjectChar"/>
    <w:uiPriority w:val="99"/>
    <w:semiHidden/>
    <w:unhideWhenUsed/>
    <w:rsid w:val="006465D4"/>
    <w:rPr>
      <w:b/>
      <w:bCs/>
    </w:rPr>
  </w:style>
  <w:style w:type="character" w:customStyle="1" w:styleId="CommentSubjectChar">
    <w:name w:val="Comment Subject Char"/>
    <w:basedOn w:val="CommentTextChar"/>
    <w:link w:val="CommentSubject"/>
    <w:uiPriority w:val="99"/>
    <w:semiHidden/>
    <w:rsid w:val="00646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083">
      <w:bodyDiv w:val="1"/>
      <w:marLeft w:val="0"/>
      <w:marRight w:val="0"/>
      <w:marTop w:val="0"/>
      <w:marBottom w:val="0"/>
      <w:divBdr>
        <w:top w:val="none" w:sz="0" w:space="0" w:color="auto"/>
        <w:left w:val="none" w:sz="0" w:space="0" w:color="auto"/>
        <w:bottom w:val="none" w:sz="0" w:space="0" w:color="auto"/>
        <w:right w:val="none" w:sz="0" w:space="0" w:color="auto"/>
      </w:divBdr>
    </w:div>
    <w:div w:id="208303877">
      <w:bodyDiv w:val="1"/>
      <w:marLeft w:val="0"/>
      <w:marRight w:val="0"/>
      <w:marTop w:val="0"/>
      <w:marBottom w:val="0"/>
      <w:divBdr>
        <w:top w:val="none" w:sz="0" w:space="0" w:color="auto"/>
        <w:left w:val="none" w:sz="0" w:space="0" w:color="auto"/>
        <w:bottom w:val="none" w:sz="0" w:space="0" w:color="auto"/>
        <w:right w:val="none" w:sz="0" w:space="0" w:color="auto"/>
      </w:divBdr>
    </w:div>
    <w:div w:id="511383709">
      <w:bodyDiv w:val="1"/>
      <w:marLeft w:val="0"/>
      <w:marRight w:val="0"/>
      <w:marTop w:val="0"/>
      <w:marBottom w:val="0"/>
      <w:divBdr>
        <w:top w:val="none" w:sz="0" w:space="0" w:color="auto"/>
        <w:left w:val="none" w:sz="0" w:space="0" w:color="auto"/>
        <w:bottom w:val="none" w:sz="0" w:space="0" w:color="auto"/>
        <w:right w:val="none" w:sz="0" w:space="0" w:color="auto"/>
      </w:divBdr>
    </w:div>
    <w:div w:id="1099254433">
      <w:bodyDiv w:val="1"/>
      <w:marLeft w:val="0"/>
      <w:marRight w:val="0"/>
      <w:marTop w:val="0"/>
      <w:marBottom w:val="0"/>
      <w:divBdr>
        <w:top w:val="none" w:sz="0" w:space="0" w:color="auto"/>
        <w:left w:val="none" w:sz="0" w:space="0" w:color="auto"/>
        <w:bottom w:val="none" w:sz="0" w:space="0" w:color="auto"/>
        <w:right w:val="none" w:sz="0" w:space="0" w:color="auto"/>
      </w:divBdr>
    </w:div>
    <w:div w:id="1116757767">
      <w:bodyDiv w:val="1"/>
      <w:marLeft w:val="0"/>
      <w:marRight w:val="0"/>
      <w:marTop w:val="0"/>
      <w:marBottom w:val="0"/>
      <w:divBdr>
        <w:top w:val="none" w:sz="0" w:space="0" w:color="auto"/>
        <w:left w:val="none" w:sz="0" w:space="0" w:color="auto"/>
        <w:bottom w:val="none" w:sz="0" w:space="0" w:color="auto"/>
        <w:right w:val="none" w:sz="0" w:space="0" w:color="auto"/>
      </w:divBdr>
    </w:div>
    <w:div w:id="1259561574">
      <w:bodyDiv w:val="1"/>
      <w:marLeft w:val="0"/>
      <w:marRight w:val="0"/>
      <w:marTop w:val="0"/>
      <w:marBottom w:val="0"/>
      <w:divBdr>
        <w:top w:val="none" w:sz="0" w:space="0" w:color="auto"/>
        <w:left w:val="none" w:sz="0" w:space="0" w:color="auto"/>
        <w:bottom w:val="none" w:sz="0" w:space="0" w:color="auto"/>
        <w:right w:val="none" w:sz="0" w:space="0" w:color="auto"/>
      </w:divBdr>
    </w:div>
    <w:div w:id="1364019716">
      <w:bodyDiv w:val="1"/>
      <w:marLeft w:val="0"/>
      <w:marRight w:val="0"/>
      <w:marTop w:val="0"/>
      <w:marBottom w:val="0"/>
      <w:divBdr>
        <w:top w:val="none" w:sz="0" w:space="0" w:color="auto"/>
        <w:left w:val="none" w:sz="0" w:space="0" w:color="auto"/>
        <w:bottom w:val="none" w:sz="0" w:space="0" w:color="auto"/>
        <w:right w:val="none" w:sz="0" w:space="0" w:color="auto"/>
      </w:divBdr>
    </w:div>
    <w:div w:id="1592394410">
      <w:bodyDiv w:val="1"/>
      <w:marLeft w:val="0"/>
      <w:marRight w:val="0"/>
      <w:marTop w:val="0"/>
      <w:marBottom w:val="0"/>
      <w:divBdr>
        <w:top w:val="none" w:sz="0" w:space="0" w:color="auto"/>
        <w:left w:val="none" w:sz="0" w:space="0" w:color="auto"/>
        <w:bottom w:val="none" w:sz="0" w:space="0" w:color="auto"/>
        <w:right w:val="none" w:sz="0" w:space="0" w:color="auto"/>
      </w:divBdr>
    </w:div>
    <w:div w:id="1622764081">
      <w:bodyDiv w:val="1"/>
      <w:marLeft w:val="0"/>
      <w:marRight w:val="0"/>
      <w:marTop w:val="0"/>
      <w:marBottom w:val="0"/>
      <w:divBdr>
        <w:top w:val="none" w:sz="0" w:space="0" w:color="auto"/>
        <w:left w:val="none" w:sz="0" w:space="0" w:color="auto"/>
        <w:bottom w:val="none" w:sz="0" w:space="0" w:color="auto"/>
        <w:right w:val="none" w:sz="0" w:space="0" w:color="auto"/>
      </w:divBdr>
    </w:div>
    <w:div w:id="1698658214">
      <w:bodyDiv w:val="1"/>
      <w:marLeft w:val="0"/>
      <w:marRight w:val="0"/>
      <w:marTop w:val="0"/>
      <w:marBottom w:val="0"/>
      <w:divBdr>
        <w:top w:val="none" w:sz="0" w:space="0" w:color="auto"/>
        <w:left w:val="none" w:sz="0" w:space="0" w:color="auto"/>
        <w:bottom w:val="none" w:sz="0" w:space="0" w:color="auto"/>
        <w:right w:val="none" w:sz="0" w:space="0" w:color="auto"/>
      </w:divBdr>
    </w:div>
    <w:div w:id="17774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dc:creator>
  <cp:keywords/>
  <dc:description/>
  <cp:lastModifiedBy>J. Douglas Wellington</cp:lastModifiedBy>
  <cp:revision>2</cp:revision>
  <dcterms:created xsi:type="dcterms:W3CDTF">2022-03-03T17:55:00Z</dcterms:created>
  <dcterms:modified xsi:type="dcterms:W3CDTF">2022-03-03T17:55:00Z</dcterms:modified>
</cp:coreProperties>
</file>